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893" w:rsidRDefault="00436893" w:rsidP="00436893">
      <w:pPr>
        <w:jc w:val="right"/>
        <w:rPr>
          <w:b/>
          <w:sz w:val="28"/>
          <w:szCs w:val="28"/>
        </w:rPr>
      </w:pPr>
      <w:r>
        <w:rPr>
          <w:b/>
          <w:sz w:val="28"/>
          <w:szCs w:val="28"/>
        </w:rPr>
        <w:t>проект</w:t>
      </w:r>
      <w:bookmarkStart w:id="0" w:name="_GoBack"/>
      <w:bookmarkEnd w:id="0"/>
    </w:p>
    <w:p w:rsidR="00666DFE" w:rsidRDefault="00666DFE" w:rsidP="00666DFE">
      <w:pPr>
        <w:jc w:val="center"/>
        <w:rPr>
          <w:b/>
          <w:sz w:val="28"/>
          <w:szCs w:val="28"/>
        </w:rPr>
      </w:pPr>
      <w:r>
        <w:rPr>
          <w:b/>
          <w:sz w:val="28"/>
          <w:szCs w:val="28"/>
        </w:rPr>
        <w:t>АДМИНИСТРАЦИЯ</w:t>
      </w:r>
    </w:p>
    <w:p w:rsidR="00666DFE" w:rsidRDefault="00666DFE" w:rsidP="00666DFE">
      <w:pPr>
        <w:jc w:val="center"/>
        <w:rPr>
          <w:b/>
          <w:sz w:val="28"/>
          <w:szCs w:val="28"/>
        </w:rPr>
      </w:pPr>
      <w:r>
        <w:rPr>
          <w:b/>
          <w:sz w:val="28"/>
          <w:szCs w:val="28"/>
        </w:rPr>
        <w:t>ВЯЗЬМА-БРЯНСКОГО СЕЛЬСКОГО ПОСЕЛЕНИЯ</w:t>
      </w:r>
    </w:p>
    <w:p w:rsidR="00666DFE" w:rsidRDefault="00666DFE" w:rsidP="00666DFE">
      <w:pPr>
        <w:jc w:val="center"/>
        <w:rPr>
          <w:b/>
          <w:sz w:val="28"/>
          <w:szCs w:val="28"/>
        </w:rPr>
      </w:pPr>
      <w:r>
        <w:rPr>
          <w:b/>
          <w:sz w:val="28"/>
          <w:szCs w:val="28"/>
        </w:rPr>
        <w:t>ВЯЗЕМСКОГО РАЙОНА СМОЛЕНСКОЙ ОБЛАСТИ</w:t>
      </w:r>
    </w:p>
    <w:p w:rsidR="00666DFE" w:rsidRDefault="00666DFE" w:rsidP="00666DFE">
      <w:pPr>
        <w:jc w:val="center"/>
        <w:rPr>
          <w:b/>
          <w:sz w:val="28"/>
          <w:szCs w:val="28"/>
        </w:rPr>
      </w:pPr>
    </w:p>
    <w:p w:rsidR="00666DFE" w:rsidRDefault="00744F44" w:rsidP="00666DFE">
      <w:pPr>
        <w:jc w:val="center"/>
        <w:rPr>
          <w:b/>
          <w:sz w:val="28"/>
          <w:szCs w:val="28"/>
        </w:rPr>
      </w:pPr>
      <w:r>
        <w:rPr>
          <w:b/>
          <w:sz w:val="28"/>
          <w:szCs w:val="28"/>
        </w:rPr>
        <w:t>ПОСТАНОВЛЕНИЕ</w:t>
      </w:r>
    </w:p>
    <w:p w:rsidR="00666DFE" w:rsidRDefault="00666DFE" w:rsidP="00666DFE"/>
    <w:p w:rsidR="00666DFE" w:rsidRDefault="00666DFE" w:rsidP="00666DFE">
      <w:pPr>
        <w:rPr>
          <w:sz w:val="28"/>
        </w:rPr>
      </w:pPr>
      <w:r>
        <w:rPr>
          <w:sz w:val="28"/>
        </w:rPr>
        <w:t>от _____________________                                                                         №_____</w:t>
      </w:r>
    </w:p>
    <w:p w:rsidR="00666DFE" w:rsidRPr="00666DFE" w:rsidRDefault="00666DFE" w:rsidP="00666DFE">
      <w:pPr>
        <w:rPr>
          <w:sz w:val="28"/>
          <w:szCs w:val="28"/>
        </w:rPr>
      </w:pPr>
    </w:p>
    <w:p w:rsidR="003711AD" w:rsidRPr="00666DFE" w:rsidRDefault="003711AD" w:rsidP="003711AD">
      <w:pPr>
        <w:rPr>
          <w:sz w:val="28"/>
          <w:szCs w:val="28"/>
        </w:rPr>
      </w:pPr>
    </w:p>
    <w:tbl>
      <w:tblPr>
        <w:tblW w:w="15205" w:type="dxa"/>
        <w:tblLook w:val="04A0" w:firstRow="1" w:lastRow="0" w:firstColumn="1" w:lastColumn="0" w:noHBand="0" w:noVBand="1"/>
      </w:tblPr>
      <w:tblGrid>
        <w:gridCol w:w="5068"/>
        <w:gridCol w:w="5068"/>
        <w:gridCol w:w="5069"/>
      </w:tblGrid>
      <w:tr w:rsidR="003711AD" w:rsidRPr="00666DFE" w:rsidTr="00B13232">
        <w:tc>
          <w:tcPr>
            <w:tcW w:w="5068" w:type="dxa"/>
          </w:tcPr>
          <w:p w:rsidR="003711AD" w:rsidRPr="00666DFE" w:rsidRDefault="00CF5FCE" w:rsidP="00E933A4">
            <w:pPr>
              <w:pStyle w:val="a3"/>
              <w:ind w:right="316"/>
              <w:jc w:val="both"/>
              <w:rPr>
                <w:sz w:val="28"/>
                <w:szCs w:val="28"/>
              </w:rPr>
            </w:pPr>
            <w:r w:rsidRPr="00666DFE">
              <w:rPr>
                <w:sz w:val="28"/>
                <w:szCs w:val="28"/>
              </w:rPr>
              <w:t xml:space="preserve">Об утверждении муниципальной программы </w:t>
            </w:r>
            <w:r w:rsidR="00600175" w:rsidRPr="00666DFE">
              <w:rPr>
                <w:sz w:val="28"/>
                <w:szCs w:val="28"/>
              </w:rPr>
              <w:t>«Профилактика экстремизма и терроризма, предупреждение межнациональных конфликтов на территории Вязьма-Брянского сельского поселения Вяземского района Смоленской области»</w:t>
            </w:r>
          </w:p>
          <w:p w:rsidR="003711AD" w:rsidRPr="00666DFE" w:rsidRDefault="00D409A8" w:rsidP="00B13232">
            <w:pPr>
              <w:jc w:val="both"/>
              <w:rPr>
                <w:sz w:val="28"/>
                <w:szCs w:val="28"/>
              </w:rPr>
            </w:pPr>
            <w:r w:rsidRPr="00666DFE">
              <w:rPr>
                <w:sz w:val="28"/>
                <w:szCs w:val="28"/>
              </w:rPr>
              <w:t xml:space="preserve"> </w:t>
            </w:r>
          </w:p>
        </w:tc>
        <w:tc>
          <w:tcPr>
            <w:tcW w:w="5068" w:type="dxa"/>
          </w:tcPr>
          <w:p w:rsidR="003711AD" w:rsidRPr="00666DFE" w:rsidRDefault="003711AD" w:rsidP="00B13232">
            <w:pPr>
              <w:pStyle w:val="a3"/>
              <w:jc w:val="both"/>
              <w:rPr>
                <w:sz w:val="28"/>
                <w:szCs w:val="28"/>
              </w:rPr>
            </w:pPr>
          </w:p>
        </w:tc>
        <w:tc>
          <w:tcPr>
            <w:tcW w:w="5069" w:type="dxa"/>
          </w:tcPr>
          <w:p w:rsidR="003711AD" w:rsidRPr="00666DFE" w:rsidRDefault="003711AD" w:rsidP="00B13232">
            <w:pPr>
              <w:rPr>
                <w:sz w:val="28"/>
                <w:szCs w:val="28"/>
              </w:rPr>
            </w:pPr>
          </w:p>
        </w:tc>
      </w:tr>
    </w:tbl>
    <w:p w:rsidR="00CF5FCE" w:rsidRPr="00666DFE" w:rsidRDefault="00CF5FCE" w:rsidP="009F690C">
      <w:pPr>
        <w:pStyle w:val="a3"/>
        <w:ind w:firstLine="709"/>
        <w:jc w:val="both"/>
        <w:rPr>
          <w:sz w:val="28"/>
          <w:szCs w:val="28"/>
        </w:rPr>
      </w:pPr>
    </w:p>
    <w:p w:rsidR="003711AD" w:rsidRPr="00666DFE" w:rsidRDefault="003711AD" w:rsidP="002A1557">
      <w:pPr>
        <w:pStyle w:val="a3"/>
        <w:ind w:firstLine="567"/>
        <w:jc w:val="both"/>
        <w:rPr>
          <w:sz w:val="28"/>
          <w:szCs w:val="28"/>
        </w:rPr>
      </w:pPr>
      <w:r w:rsidRPr="00666DFE">
        <w:rPr>
          <w:sz w:val="28"/>
          <w:szCs w:val="28"/>
        </w:rPr>
        <w:t>Администрация Вязьма</w:t>
      </w:r>
      <w:r w:rsidR="00C90EF9" w:rsidRPr="00666DFE">
        <w:rPr>
          <w:sz w:val="28"/>
          <w:szCs w:val="28"/>
        </w:rPr>
        <w:t>-</w:t>
      </w:r>
      <w:r w:rsidRPr="00666DFE">
        <w:rPr>
          <w:sz w:val="28"/>
          <w:szCs w:val="28"/>
        </w:rPr>
        <w:t xml:space="preserve">Брянского сельского поселения Вяземского района Смоленской </w:t>
      </w:r>
      <w:r w:rsidR="00AC6C1D" w:rsidRPr="00666DFE">
        <w:rPr>
          <w:sz w:val="28"/>
          <w:szCs w:val="28"/>
        </w:rPr>
        <w:t xml:space="preserve">области </w:t>
      </w:r>
      <w:r w:rsidR="00666DFE">
        <w:rPr>
          <w:sz w:val="28"/>
          <w:szCs w:val="28"/>
        </w:rPr>
        <w:t xml:space="preserve"> </w:t>
      </w:r>
      <w:r w:rsidR="00C90EF9" w:rsidRPr="00666DFE">
        <w:rPr>
          <w:sz w:val="28"/>
          <w:szCs w:val="28"/>
        </w:rPr>
        <w:t>п</w:t>
      </w:r>
      <w:r w:rsidR="00666DFE">
        <w:rPr>
          <w:sz w:val="28"/>
          <w:szCs w:val="28"/>
        </w:rPr>
        <w:t xml:space="preserve"> </w:t>
      </w:r>
      <w:r w:rsidR="00C90EF9" w:rsidRPr="00666DFE">
        <w:rPr>
          <w:sz w:val="28"/>
          <w:szCs w:val="28"/>
        </w:rPr>
        <w:t>о</w:t>
      </w:r>
      <w:r w:rsidR="00666DFE">
        <w:rPr>
          <w:sz w:val="28"/>
          <w:szCs w:val="28"/>
        </w:rPr>
        <w:t xml:space="preserve"> </w:t>
      </w:r>
      <w:r w:rsidR="00C90EF9" w:rsidRPr="00666DFE">
        <w:rPr>
          <w:sz w:val="28"/>
          <w:szCs w:val="28"/>
        </w:rPr>
        <w:t>с</w:t>
      </w:r>
      <w:r w:rsidR="00666DFE">
        <w:rPr>
          <w:sz w:val="28"/>
          <w:szCs w:val="28"/>
        </w:rPr>
        <w:t xml:space="preserve"> </w:t>
      </w:r>
      <w:r w:rsidR="00C90EF9" w:rsidRPr="00666DFE">
        <w:rPr>
          <w:sz w:val="28"/>
          <w:szCs w:val="28"/>
        </w:rPr>
        <w:t>т</w:t>
      </w:r>
      <w:r w:rsidR="00666DFE">
        <w:rPr>
          <w:sz w:val="28"/>
          <w:szCs w:val="28"/>
        </w:rPr>
        <w:t xml:space="preserve"> а н о в л я е т:</w:t>
      </w:r>
    </w:p>
    <w:p w:rsidR="003711AD" w:rsidRPr="00666DFE" w:rsidRDefault="003711AD" w:rsidP="002A1557">
      <w:pPr>
        <w:pStyle w:val="a3"/>
        <w:ind w:firstLine="567"/>
        <w:jc w:val="both"/>
        <w:rPr>
          <w:sz w:val="28"/>
          <w:szCs w:val="28"/>
        </w:rPr>
      </w:pPr>
    </w:p>
    <w:p w:rsidR="009F690C" w:rsidRPr="00666DFE" w:rsidRDefault="009F690C" w:rsidP="002A1557">
      <w:pPr>
        <w:pStyle w:val="a3"/>
        <w:ind w:firstLine="567"/>
        <w:jc w:val="both"/>
        <w:rPr>
          <w:sz w:val="28"/>
          <w:szCs w:val="28"/>
        </w:rPr>
      </w:pPr>
      <w:r w:rsidRPr="00666DFE">
        <w:rPr>
          <w:sz w:val="28"/>
          <w:szCs w:val="28"/>
        </w:rPr>
        <w:t xml:space="preserve">1. Утвердить прилагаемую муниципальную программу </w:t>
      </w:r>
      <w:r w:rsidR="00600175" w:rsidRPr="00666DFE">
        <w:rPr>
          <w:sz w:val="28"/>
          <w:szCs w:val="28"/>
        </w:rPr>
        <w:t>«Профилактика экстремизма и терроризма, предупреждение межнациональных конфликтов на территории Вязьма-Брянского сельского поселения Вяземского района Смоленской области»</w:t>
      </w:r>
      <w:r w:rsidRPr="00666DFE">
        <w:rPr>
          <w:sz w:val="28"/>
          <w:szCs w:val="28"/>
        </w:rPr>
        <w:t>.</w:t>
      </w:r>
    </w:p>
    <w:p w:rsidR="009F690C" w:rsidRPr="00666DFE" w:rsidRDefault="009F690C" w:rsidP="002A1557">
      <w:pPr>
        <w:pStyle w:val="a3"/>
        <w:ind w:firstLine="567"/>
        <w:jc w:val="both"/>
        <w:rPr>
          <w:sz w:val="28"/>
          <w:szCs w:val="28"/>
        </w:rPr>
      </w:pPr>
      <w:r w:rsidRPr="00666DFE">
        <w:rPr>
          <w:spacing w:val="-1"/>
          <w:sz w:val="28"/>
          <w:szCs w:val="28"/>
        </w:rPr>
        <w:t xml:space="preserve">2. </w:t>
      </w:r>
      <w:r w:rsidR="00C90EF9" w:rsidRPr="00666DFE">
        <w:rPr>
          <w:sz w:val="28"/>
          <w:szCs w:val="28"/>
        </w:rPr>
        <w:t>Администрации Вязьма-</w:t>
      </w:r>
      <w:r w:rsidRPr="00666DFE">
        <w:rPr>
          <w:sz w:val="28"/>
          <w:szCs w:val="28"/>
        </w:rPr>
        <w:t xml:space="preserve">Брянского сельского поселения Вяземского района Смоленской области предусмотреть в бюджете поселения ассигнования на реализацию муниципальной программы </w:t>
      </w:r>
      <w:r w:rsidR="00600175" w:rsidRPr="00666DFE">
        <w:rPr>
          <w:sz w:val="28"/>
          <w:szCs w:val="28"/>
        </w:rPr>
        <w:t>«Профилактика экстремизма и терроризма, предупреждение межнациональных конфликтов на территории Вязьма-Брянского сельского поселения Вяземского района Смоленской области».</w:t>
      </w:r>
    </w:p>
    <w:p w:rsidR="009F690C" w:rsidRPr="00666DFE" w:rsidRDefault="009F690C" w:rsidP="002A1557">
      <w:pPr>
        <w:pStyle w:val="a3"/>
        <w:ind w:firstLine="567"/>
        <w:jc w:val="both"/>
        <w:rPr>
          <w:bCs/>
          <w:sz w:val="28"/>
          <w:szCs w:val="28"/>
        </w:rPr>
      </w:pPr>
      <w:r w:rsidRPr="00666DFE">
        <w:rPr>
          <w:sz w:val="28"/>
          <w:szCs w:val="28"/>
        </w:rPr>
        <w:t>3.</w:t>
      </w:r>
      <w:r w:rsidRPr="00666DFE">
        <w:rPr>
          <w:bCs/>
          <w:sz w:val="28"/>
          <w:szCs w:val="28"/>
        </w:rPr>
        <w:t xml:space="preserve"> </w:t>
      </w:r>
      <w:r w:rsidR="00522B4D" w:rsidRPr="00666DFE">
        <w:rPr>
          <w:bCs/>
          <w:sz w:val="28"/>
          <w:szCs w:val="28"/>
        </w:rPr>
        <w:t xml:space="preserve">Установить, что в ходе реализации муниципальной программы </w:t>
      </w:r>
      <w:r w:rsidR="00600175" w:rsidRPr="00666DFE">
        <w:rPr>
          <w:sz w:val="28"/>
          <w:szCs w:val="28"/>
        </w:rPr>
        <w:t>«Профилактика экстремизма и терроризма, предупреждение межнациональных конфликтов на территории Вязьма-Брянского сельского поселения Вяземского района Смоленской области»</w:t>
      </w:r>
      <w:r w:rsidR="00522B4D" w:rsidRPr="00666DFE">
        <w:rPr>
          <w:sz w:val="28"/>
          <w:szCs w:val="28"/>
        </w:rPr>
        <w:t xml:space="preserve"> </w:t>
      </w:r>
      <w:r w:rsidR="00522B4D" w:rsidRPr="00666DFE">
        <w:rPr>
          <w:bCs/>
          <w:sz w:val="28"/>
          <w:szCs w:val="28"/>
        </w:rPr>
        <w:t xml:space="preserve">мероприятия и объемы их финансирования подлежат ежегодной корректировке с учетом возможностей средств бюджета </w:t>
      </w:r>
      <w:r w:rsidR="00522B4D" w:rsidRPr="00666DFE">
        <w:rPr>
          <w:sz w:val="28"/>
          <w:szCs w:val="28"/>
        </w:rPr>
        <w:t>Вязьма-Брянского</w:t>
      </w:r>
      <w:r w:rsidR="00522B4D" w:rsidRPr="00666DFE">
        <w:rPr>
          <w:bCs/>
          <w:sz w:val="28"/>
          <w:szCs w:val="28"/>
        </w:rPr>
        <w:t xml:space="preserve"> сельского поселения </w:t>
      </w:r>
      <w:r w:rsidR="00522B4D" w:rsidRPr="00666DFE">
        <w:rPr>
          <w:sz w:val="28"/>
          <w:szCs w:val="28"/>
        </w:rPr>
        <w:t>Вяземского района Смоленской области</w:t>
      </w:r>
      <w:r w:rsidR="00522B4D" w:rsidRPr="00666DFE">
        <w:rPr>
          <w:bCs/>
          <w:sz w:val="28"/>
          <w:szCs w:val="28"/>
        </w:rPr>
        <w:t>.</w:t>
      </w:r>
    </w:p>
    <w:p w:rsidR="00BA705A" w:rsidRDefault="003B040C" w:rsidP="002A1557">
      <w:pPr>
        <w:pStyle w:val="a3"/>
        <w:ind w:firstLine="567"/>
        <w:jc w:val="both"/>
        <w:rPr>
          <w:sz w:val="28"/>
          <w:szCs w:val="28"/>
        </w:rPr>
      </w:pPr>
      <w:r w:rsidRPr="00666DFE">
        <w:rPr>
          <w:bCs/>
          <w:sz w:val="28"/>
          <w:szCs w:val="28"/>
        </w:rPr>
        <w:t>4</w:t>
      </w:r>
      <w:r w:rsidR="002F33C7" w:rsidRPr="00666DFE">
        <w:rPr>
          <w:bCs/>
          <w:sz w:val="28"/>
          <w:szCs w:val="28"/>
        </w:rPr>
        <w:t>.</w:t>
      </w:r>
      <w:r w:rsidRPr="00666DFE">
        <w:rPr>
          <w:bCs/>
          <w:sz w:val="28"/>
          <w:szCs w:val="28"/>
        </w:rPr>
        <w:t xml:space="preserve"> </w:t>
      </w:r>
      <w:r w:rsidRPr="00666DFE">
        <w:rPr>
          <w:sz w:val="28"/>
          <w:szCs w:val="28"/>
        </w:rPr>
        <w:t>Признать утратившим</w:t>
      </w:r>
      <w:r w:rsidR="00BA705A">
        <w:rPr>
          <w:sz w:val="28"/>
          <w:szCs w:val="28"/>
        </w:rPr>
        <w:t>и</w:t>
      </w:r>
      <w:r w:rsidRPr="00666DFE">
        <w:rPr>
          <w:sz w:val="28"/>
          <w:szCs w:val="28"/>
        </w:rPr>
        <w:t xml:space="preserve"> силу</w:t>
      </w:r>
      <w:r w:rsidR="00BA705A">
        <w:rPr>
          <w:sz w:val="28"/>
          <w:szCs w:val="28"/>
        </w:rPr>
        <w:t>:</w:t>
      </w:r>
    </w:p>
    <w:p w:rsidR="00DD0B83" w:rsidRPr="00666DFE" w:rsidRDefault="00BA705A" w:rsidP="002A1557">
      <w:pPr>
        <w:pStyle w:val="a3"/>
        <w:ind w:firstLine="567"/>
        <w:jc w:val="both"/>
        <w:rPr>
          <w:sz w:val="28"/>
          <w:szCs w:val="28"/>
        </w:rPr>
      </w:pPr>
      <w:r>
        <w:rPr>
          <w:sz w:val="28"/>
          <w:szCs w:val="28"/>
        </w:rPr>
        <w:t>-</w:t>
      </w:r>
      <w:r w:rsidR="003B040C" w:rsidRPr="00666DFE">
        <w:rPr>
          <w:sz w:val="28"/>
          <w:szCs w:val="28"/>
        </w:rPr>
        <w:t xml:space="preserve"> постановлени</w:t>
      </w:r>
      <w:r>
        <w:rPr>
          <w:sz w:val="28"/>
          <w:szCs w:val="28"/>
        </w:rPr>
        <w:t>е</w:t>
      </w:r>
      <w:r w:rsidR="003B040C" w:rsidRPr="00666DFE">
        <w:rPr>
          <w:sz w:val="28"/>
          <w:szCs w:val="28"/>
        </w:rPr>
        <w:t xml:space="preserve"> Администрации Вязьма</w:t>
      </w:r>
      <w:r w:rsidR="00E63CD3" w:rsidRPr="00666DFE">
        <w:rPr>
          <w:sz w:val="28"/>
          <w:szCs w:val="28"/>
        </w:rPr>
        <w:t>-</w:t>
      </w:r>
      <w:r w:rsidR="003B040C" w:rsidRPr="00666DFE">
        <w:rPr>
          <w:sz w:val="28"/>
          <w:szCs w:val="28"/>
        </w:rPr>
        <w:t>Брянского сельского поселения Вяземского района Смоленской области</w:t>
      </w:r>
      <w:r>
        <w:rPr>
          <w:sz w:val="28"/>
          <w:szCs w:val="28"/>
        </w:rPr>
        <w:t xml:space="preserve"> </w:t>
      </w:r>
      <w:r w:rsidR="00E63CD3" w:rsidRPr="00666DFE">
        <w:rPr>
          <w:sz w:val="28"/>
          <w:szCs w:val="28"/>
        </w:rPr>
        <w:t xml:space="preserve">от </w:t>
      </w:r>
      <w:r w:rsidR="00DD0B83" w:rsidRPr="00666DFE">
        <w:rPr>
          <w:sz w:val="28"/>
          <w:szCs w:val="28"/>
        </w:rPr>
        <w:t xml:space="preserve">15.11.2018 № </w:t>
      </w:r>
      <w:r w:rsidR="00600175" w:rsidRPr="00666DFE">
        <w:rPr>
          <w:sz w:val="28"/>
          <w:szCs w:val="28"/>
        </w:rPr>
        <w:t>85</w:t>
      </w:r>
      <w:r w:rsidR="00DD0B83" w:rsidRPr="00666DFE">
        <w:rPr>
          <w:sz w:val="28"/>
          <w:szCs w:val="28"/>
        </w:rPr>
        <w:t xml:space="preserve"> </w:t>
      </w:r>
      <w:r w:rsidR="00600175" w:rsidRPr="00666DFE">
        <w:rPr>
          <w:sz w:val="28"/>
          <w:szCs w:val="28"/>
        </w:rPr>
        <w:t>«Об утверждении муниципальной программы «Профилактика экстремизма и терроризма, предупреждения межнациональных конфликтов в Вязьма-</w:t>
      </w:r>
      <w:r w:rsidR="00600175" w:rsidRPr="00666DFE">
        <w:rPr>
          <w:sz w:val="28"/>
          <w:szCs w:val="28"/>
        </w:rPr>
        <w:lastRenderedPageBreak/>
        <w:t>Брянском сельском поселении Вяземского района Смоленской области»</w:t>
      </w:r>
      <w:r w:rsidR="00DD0B83" w:rsidRPr="00666DFE">
        <w:rPr>
          <w:sz w:val="28"/>
          <w:szCs w:val="28"/>
        </w:rPr>
        <w:t>;</w:t>
      </w:r>
    </w:p>
    <w:p w:rsidR="00DD0B83" w:rsidRPr="00666DFE" w:rsidRDefault="00DD0B83" w:rsidP="002A1557">
      <w:pPr>
        <w:pStyle w:val="a3"/>
        <w:ind w:firstLine="567"/>
        <w:jc w:val="both"/>
        <w:rPr>
          <w:sz w:val="28"/>
          <w:szCs w:val="28"/>
        </w:rPr>
      </w:pPr>
      <w:r w:rsidRPr="00666DFE">
        <w:rPr>
          <w:sz w:val="28"/>
          <w:szCs w:val="28"/>
        </w:rPr>
        <w:t xml:space="preserve">- </w:t>
      </w:r>
      <w:r w:rsidR="00BA705A" w:rsidRPr="00666DFE">
        <w:rPr>
          <w:sz w:val="28"/>
          <w:szCs w:val="28"/>
        </w:rPr>
        <w:t>постановлени</w:t>
      </w:r>
      <w:r w:rsidR="00BA705A">
        <w:rPr>
          <w:sz w:val="28"/>
          <w:szCs w:val="28"/>
        </w:rPr>
        <w:t>е</w:t>
      </w:r>
      <w:r w:rsidR="00BA705A" w:rsidRPr="00666DFE">
        <w:rPr>
          <w:sz w:val="28"/>
          <w:szCs w:val="28"/>
        </w:rPr>
        <w:t xml:space="preserve"> Администрации Вязьма-Брянского сельского поселения Вяземского района Смоленской области</w:t>
      </w:r>
      <w:r w:rsidR="00BA705A">
        <w:rPr>
          <w:sz w:val="28"/>
          <w:szCs w:val="28"/>
        </w:rPr>
        <w:t xml:space="preserve"> </w:t>
      </w:r>
      <w:r w:rsidRPr="00666DFE">
        <w:rPr>
          <w:sz w:val="28"/>
          <w:szCs w:val="28"/>
        </w:rPr>
        <w:t xml:space="preserve">от </w:t>
      </w:r>
      <w:r w:rsidR="00522B4D" w:rsidRPr="00666DFE">
        <w:rPr>
          <w:sz w:val="28"/>
          <w:szCs w:val="28"/>
        </w:rPr>
        <w:t>19.0</w:t>
      </w:r>
      <w:r w:rsidR="00600175" w:rsidRPr="00666DFE">
        <w:rPr>
          <w:sz w:val="28"/>
          <w:szCs w:val="28"/>
        </w:rPr>
        <w:t>5</w:t>
      </w:r>
      <w:r w:rsidRPr="00666DFE">
        <w:rPr>
          <w:sz w:val="28"/>
          <w:szCs w:val="28"/>
        </w:rPr>
        <w:t>.20</w:t>
      </w:r>
      <w:r w:rsidR="00600175" w:rsidRPr="00666DFE">
        <w:rPr>
          <w:sz w:val="28"/>
          <w:szCs w:val="28"/>
        </w:rPr>
        <w:t>20</w:t>
      </w:r>
      <w:r w:rsidRPr="00666DFE">
        <w:rPr>
          <w:sz w:val="28"/>
          <w:szCs w:val="28"/>
        </w:rPr>
        <w:t xml:space="preserve"> № </w:t>
      </w:r>
      <w:r w:rsidR="00600175" w:rsidRPr="00666DFE">
        <w:rPr>
          <w:sz w:val="28"/>
          <w:szCs w:val="28"/>
        </w:rPr>
        <w:t>28</w:t>
      </w:r>
      <w:r w:rsidRPr="00666DFE">
        <w:rPr>
          <w:sz w:val="28"/>
          <w:szCs w:val="28"/>
        </w:rPr>
        <w:t xml:space="preserve"> </w:t>
      </w:r>
      <w:r w:rsidR="00600175" w:rsidRPr="00666DFE">
        <w:rPr>
          <w:sz w:val="28"/>
          <w:szCs w:val="28"/>
        </w:rPr>
        <w:t xml:space="preserve">«О внесении изменений в муниципальную программу «Профилактика экстремизма и терроризма, предупреждения межнациональных конфликтов в Вязьма-Брянском сельском поселении Вяземского района Смоленской области», утвержденную постановлением Администрации Вязьма-Брянского сельского поселения Вяземского района Смоленской области от 15 ноября 2018 года </w:t>
      </w:r>
      <w:r w:rsidR="00BA705A">
        <w:rPr>
          <w:sz w:val="28"/>
          <w:szCs w:val="28"/>
        </w:rPr>
        <w:t xml:space="preserve">          </w:t>
      </w:r>
      <w:r w:rsidR="00600175" w:rsidRPr="00666DFE">
        <w:rPr>
          <w:sz w:val="28"/>
          <w:szCs w:val="28"/>
        </w:rPr>
        <w:t>№ 85»</w:t>
      </w:r>
      <w:r w:rsidRPr="00666DFE">
        <w:rPr>
          <w:sz w:val="28"/>
          <w:szCs w:val="28"/>
        </w:rPr>
        <w:t>;</w:t>
      </w:r>
    </w:p>
    <w:p w:rsidR="00074D2C" w:rsidRPr="00666DFE" w:rsidRDefault="00DD0B83" w:rsidP="002A1557">
      <w:pPr>
        <w:shd w:val="clear" w:color="auto" w:fill="FFFFFF"/>
        <w:spacing w:line="331" w:lineRule="exact"/>
        <w:ind w:left="14" w:right="21" w:firstLine="567"/>
        <w:jc w:val="both"/>
        <w:rPr>
          <w:sz w:val="28"/>
          <w:szCs w:val="28"/>
        </w:rPr>
      </w:pPr>
      <w:r w:rsidRPr="00666DFE">
        <w:rPr>
          <w:sz w:val="28"/>
          <w:szCs w:val="28"/>
        </w:rPr>
        <w:t xml:space="preserve">- </w:t>
      </w:r>
      <w:r w:rsidR="00BA705A" w:rsidRPr="00666DFE">
        <w:rPr>
          <w:sz w:val="28"/>
          <w:szCs w:val="28"/>
        </w:rPr>
        <w:t>постановлени</w:t>
      </w:r>
      <w:r w:rsidR="00BA705A">
        <w:rPr>
          <w:sz w:val="28"/>
          <w:szCs w:val="28"/>
        </w:rPr>
        <w:t>е</w:t>
      </w:r>
      <w:r w:rsidR="00BA705A" w:rsidRPr="00666DFE">
        <w:rPr>
          <w:sz w:val="28"/>
          <w:szCs w:val="28"/>
        </w:rPr>
        <w:t xml:space="preserve"> Администрации Вязьма-Брянского сельского поселения Вяземского района Смоленской области</w:t>
      </w:r>
      <w:r w:rsidR="00BA705A">
        <w:rPr>
          <w:sz w:val="28"/>
          <w:szCs w:val="28"/>
        </w:rPr>
        <w:t xml:space="preserve"> </w:t>
      </w:r>
      <w:r w:rsidRPr="00666DFE">
        <w:rPr>
          <w:sz w:val="28"/>
          <w:szCs w:val="28"/>
        </w:rPr>
        <w:t xml:space="preserve">от </w:t>
      </w:r>
      <w:r w:rsidR="00522B4D" w:rsidRPr="00666DFE">
        <w:rPr>
          <w:sz w:val="28"/>
          <w:szCs w:val="28"/>
        </w:rPr>
        <w:t>17.03</w:t>
      </w:r>
      <w:r w:rsidRPr="00666DFE">
        <w:rPr>
          <w:sz w:val="28"/>
          <w:szCs w:val="28"/>
        </w:rPr>
        <w:t>.202</w:t>
      </w:r>
      <w:r w:rsidR="00522B4D" w:rsidRPr="00666DFE">
        <w:rPr>
          <w:sz w:val="28"/>
          <w:szCs w:val="28"/>
        </w:rPr>
        <w:t>3</w:t>
      </w:r>
      <w:r w:rsidRPr="00666DFE">
        <w:rPr>
          <w:sz w:val="28"/>
          <w:szCs w:val="28"/>
        </w:rPr>
        <w:t xml:space="preserve"> № </w:t>
      </w:r>
      <w:r w:rsidR="00600175" w:rsidRPr="00666DFE">
        <w:rPr>
          <w:sz w:val="28"/>
          <w:szCs w:val="28"/>
        </w:rPr>
        <w:t>32</w:t>
      </w:r>
      <w:r w:rsidRPr="00666DFE">
        <w:rPr>
          <w:sz w:val="28"/>
          <w:szCs w:val="28"/>
        </w:rPr>
        <w:t xml:space="preserve"> «</w:t>
      </w:r>
      <w:r w:rsidR="00600175" w:rsidRPr="00666DFE">
        <w:rPr>
          <w:sz w:val="28"/>
          <w:szCs w:val="28"/>
        </w:rPr>
        <w:t xml:space="preserve">О внесении изменений в муниципальную программу «Профилактика экстремизма и терроризма, предупреждения межнациональных конфликтов в Вязьма-Брянском сельском поселении Вяземского района Смоленской области», утвержденную постановлением Администрации Вязьма-Брянского сельского поселения Вяземского района Смоленской области от 15 ноября 2018 года </w:t>
      </w:r>
      <w:r w:rsidR="00BA705A">
        <w:rPr>
          <w:sz w:val="28"/>
          <w:szCs w:val="28"/>
        </w:rPr>
        <w:t xml:space="preserve">   </w:t>
      </w:r>
      <w:r w:rsidR="00600175" w:rsidRPr="00666DFE">
        <w:rPr>
          <w:sz w:val="28"/>
          <w:szCs w:val="28"/>
        </w:rPr>
        <w:t>№ 85».</w:t>
      </w:r>
    </w:p>
    <w:p w:rsidR="003711AD" w:rsidRPr="00666DFE" w:rsidRDefault="003B040C" w:rsidP="002A1557">
      <w:pPr>
        <w:pStyle w:val="a3"/>
        <w:ind w:firstLine="567"/>
        <w:jc w:val="both"/>
        <w:rPr>
          <w:sz w:val="28"/>
          <w:szCs w:val="28"/>
        </w:rPr>
      </w:pPr>
      <w:r w:rsidRPr="00666DFE">
        <w:rPr>
          <w:sz w:val="28"/>
          <w:szCs w:val="28"/>
        </w:rPr>
        <w:t>5</w:t>
      </w:r>
      <w:r w:rsidR="005F4D29" w:rsidRPr="00666DFE">
        <w:rPr>
          <w:sz w:val="28"/>
          <w:szCs w:val="28"/>
        </w:rPr>
        <w:t>. Н</w:t>
      </w:r>
      <w:r w:rsidR="003711AD" w:rsidRPr="00666DFE">
        <w:rPr>
          <w:sz w:val="28"/>
          <w:szCs w:val="28"/>
        </w:rPr>
        <w:t>астоящее</w:t>
      </w:r>
      <w:r w:rsidR="005F4D29" w:rsidRPr="00666DFE">
        <w:rPr>
          <w:sz w:val="28"/>
          <w:szCs w:val="28"/>
        </w:rPr>
        <w:t xml:space="preserve"> постановление обнародовать </w:t>
      </w:r>
      <w:r w:rsidR="003711AD" w:rsidRPr="00666DFE">
        <w:rPr>
          <w:sz w:val="28"/>
          <w:szCs w:val="28"/>
        </w:rPr>
        <w:t xml:space="preserve">на </w:t>
      </w:r>
      <w:r w:rsidR="00BA705A">
        <w:rPr>
          <w:sz w:val="28"/>
          <w:szCs w:val="28"/>
        </w:rPr>
        <w:t>информационных стендах</w:t>
      </w:r>
      <w:r w:rsidR="003711AD" w:rsidRPr="00666DFE">
        <w:rPr>
          <w:sz w:val="28"/>
          <w:szCs w:val="28"/>
        </w:rPr>
        <w:t xml:space="preserve"> </w:t>
      </w:r>
      <w:r w:rsidR="005F4D29" w:rsidRPr="00666DFE">
        <w:rPr>
          <w:sz w:val="28"/>
          <w:szCs w:val="28"/>
        </w:rPr>
        <w:t>Администрации Вязьма</w:t>
      </w:r>
      <w:r w:rsidR="00E63CD3" w:rsidRPr="00666DFE">
        <w:rPr>
          <w:sz w:val="28"/>
          <w:szCs w:val="28"/>
        </w:rPr>
        <w:t>-</w:t>
      </w:r>
      <w:r w:rsidR="005F4D29" w:rsidRPr="00666DFE">
        <w:rPr>
          <w:sz w:val="28"/>
          <w:szCs w:val="28"/>
        </w:rPr>
        <w:t xml:space="preserve">Брянского сельского поселения Вяземского района Смоленской области </w:t>
      </w:r>
      <w:r w:rsidR="003711AD" w:rsidRPr="00666DFE">
        <w:rPr>
          <w:sz w:val="28"/>
          <w:szCs w:val="28"/>
        </w:rPr>
        <w:t xml:space="preserve">и </w:t>
      </w:r>
      <w:r w:rsidR="005F4D29" w:rsidRPr="00666DFE">
        <w:rPr>
          <w:sz w:val="28"/>
          <w:szCs w:val="28"/>
        </w:rPr>
        <w:t xml:space="preserve">разместить на </w:t>
      </w:r>
      <w:r w:rsidR="003711AD" w:rsidRPr="00666DFE">
        <w:rPr>
          <w:sz w:val="28"/>
          <w:szCs w:val="28"/>
        </w:rPr>
        <w:t>официальном сайте Администрации Вязьма</w:t>
      </w:r>
      <w:r w:rsidR="00666DFE">
        <w:rPr>
          <w:sz w:val="28"/>
          <w:szCs w:val="28"/>
        </w:rPr>
        <w:t>-</w:t>
      </w:r>
      <w:r w:rsidR="003711AD" w:rsidRPr="00666DFE">
        <w:rPr>
          <w:sz w:val="28"/>
          <w:szCs w:val="28"/>
        </w:rPr>
        <w:t xml:space="preserve">Брянского сельского поселения Вяземского района Смоленской области в информационно-телекоммуникационной сети «Интернет» </w:t>
      </w:r>
      <w:r w:rsidR="00147B4F" w:rsidRPr="00666DFE">
        <w:rPr>
          <w:sz w:val="28"/>
          <w:szCs w:val="28"/>
        </w:rPr>
        <w:t>(</w:t>
      </w:r>
      <w:hyperlink r:id="rId8" w:history="1">
        <w:r w:rsidR="00074D2C" w:rsidRPr="00666DFE">
          <w:rPr>
            <w:rStyle w:val="ad"/>
            <w:color w:val="auto"/>
            <w:sz w:val="28"/>
            <w:szCs w:val="28"/>
            <w:u w:val="none"/>
          </w:rPr>
          <w:t>http://вязьма-брянская.рф/</w:t>
        </w:r>
      </w:hyperlink>
      <w:r w:rsidR="00147B4F" w:rsidRPr="00666DFE">
        <w:rPr>
          <w:sz w:val="28"/>
          <w:szCs w:val="28"/>
        </w:rPr>
        <w:t>).</w:t>
      </w:r>
    </w:p>
    <w:p w:rsidR="003711AD" w:rsidRPr="00666DFE" w:rsidRDefault="003B040C" w:rsidP="002A1557">
      <w:pPr>
        <w:pStyle w:val="a3"/>
        <w:ind w:firstLine="567"/>
        <w:jc w:val="both"/>
        <w:rPr>
          <w:sz w:val="28"/>
          <w:szCs w:val="28"/>
        </w:rPr>
      </w:pPr>
      <w:r w:rsidRPr="00666DFE">
        <w:rPr>
          <w:sz w:val="28"/>
          <w:szCs w:val="28"/>
        </w:rPr>
        <w:t>6</w:t>
      </w:r>
      <w:r w:rsidR="003711AD" w:rsidRPr="00666DFE">
        <w:rPr>
          <w:sz w:val="28"/>
          <w:szCs w:val="28"/>
        </w:rPr>
        <w:t>. Ко</w:t>
      </w:r>
      <w:r w:rsidR="00147B4F" w:rsidRPr="00666DFE">
        <w:rPr>
          <w:sz w:val="28"/>
          <w:szCs w:val="28"/>
        </w:rPr>
        <w:t>нтроль за исполнением данного</w:t>
      </w:r>
      <w:r w:rsidR="003711AD" w:rsidRPr="00666DFE">
        <w:rPr>
          <w:sz w:val="28"/>
          <w:szCs w:val="28"/>
        </w:rPr>
        <w:t xml:space="preserve"> постановления оставляю за собой.</w:t>
      </w:r>
    </w:p>
    <w:p w:rsidR="003711AD" w:rsidRPr="00666DFE" w:rsidRDefault="003711AD" w:rsidP="003711AD">
      <w:pPr>
        <w:rPr>
          <w:sz w:val="28"/>
          <w:szCs w:val="28"/>
        </w:rPr>
      </w:pPr>
    </w:p>
    <w:p w:rsidR="00F969FC" w:rsidRPr="00666DFE" w:rsidRDefault="00F969FC" w:rsidP="003711AD">
      <w:pPr>
        <w:rPr>
          <w:sz w:val="28"/>
          <w:szCs w:val="28"/>
        </w:rPr>
      </w:pPr>
    </w:p>
    <w:p w:rsidR="003711AD" w:rsidRPr="00666DFE" w:rsidRDefault="00DA61EF" w:rsidP="00AC6C1D">
      <w:pPr>
        <w:pStyle w:val="a3"/>
        <w:jc w:val="both"/>
        <w:rPr>
          <w:sz w:val="28"/>
          <w:szCs w:val="28"/>
        </w:rPr>
      </w:pPr>
      <w:r w:rsidRPr="00666DFE">
        <w:rPr>
          <w:sz w:val="28"/>
          <w:szCs w:val="28"/>
        </w:rPr>
        <w:t>Глава</w:t>
      </w:r>
      <w:r w:rsidR="003711AD" w:rsidRPr="00666DFE">
        <w:rPr>
          <w:sz w:val="28"/>
          <w:szCs w:val="28"/>
        </w:rPr>
        <w:t xml:space="preserve"> муниципального образования</w:t>
      </w:r>
    </w:p>
    <w:p w:rsidR="003711AD" w:rsidRPr="00666DFE" w:rsidRDefault="003711AD" w:rsidP="00AC6C1D">
      <w:pPr>
        <w:pStyle w:val="a3"/>
        <w:jc w:val="both"/>
        <w:rPr>
          <w:sz w:val="28"/>
          <w:szCs w:val="28"/>
        </w:rPr>
      </w:pPr>
      <w:r w:rsidRPr="00666DFE">
        <w:rPr>
          <w:sz w:val="28"/>
          <w:szCs w:val="28"/>
        </w:rPr>
        <w:t>Вязьма</w:t>
      </w:r>
      <w:r w:rsidR="00E63CD3" w:rsidRPr="00666DFE">
        <w:rPr>
          <w:sz w:val="28"/>
          <w:szCs w:val="28"/>
        </w:rPr>
        <w:t>-</w:t>
      </w:r>
      <w:r w:rsidR="00AC6C1D" w:rsidRPr="00666DFE">
        <w:rPr>
          <w:sz w:val="28"/>
          <w:szCs w:val="28"/>
        </w:rPr>
        <w:t>Брянского</w:t>
      </w:r>
      <w:r w:rsidRPr="00666DFE">
        <w:rPr>
          <w:sz w:val="28"/>
          <w:szCs w:val="28"/>
        </w:rPr>
        <w:t xml:space="preserve"> сельского поселения</w:t>
      </w:r>
    </w:p>
    <w:p w:rsidR="006D763F" w:rsidRPr="00666DFE" w:rsidRDefault="003711AD" w:rsidP="00AC6C1D">
      <w:pPr>
        <w:pStyle w:val="a3"/>
        <w:jc w:val="both"/>
        <w:rPr>
          <w:b/>
          <w:sz w:val="28"/>
          <w:szCs w:val="28"/>
        </w:rPr>
      </w:pPr>
      <w:r w:rsidRPr="00666DFE">
        <w:rPr>
          <w:sz w:val="28"/>
          <w:szCs w:val="28"/>
        </w:rPr>
        <w:t xml:space="preserve">Вяземского района Смоленской области        </w:t>
      </w:r>
      <w:r w:rsidR="0004024A" w:rsidRPr="00666DFE">
        <w:rPr>
          <w:sz w:val="28"/>
          <w:szCs w:val="28"/>
        </w:rPr>
        <w:t xml:space="preserve">  </w:t>
      </w:r>
      <w:r w:rsidR="00AC6C1D" w:rsidRPr="00666DFE">
        <w:rPr>
          <w:sz w:val="28"/>
          <w:szCs w:val="28"/>
        </w:rPr>
        <w:t xml:space="preserve">  </w:t>
      </w:r>
      <w:r w:rsidR="00850904" w:rsidRPr="00666DFE">
        <w:rPr>
          <w:sz w:val="28"/>
          <w:szCs w:val="28"/>
        </w:rPr>
        <w:t xml:space="preserve">           </w:t>
      </w:r>
      <w:r w:rsidR="00AC6C1D" w:rsidRPr="00666DFE">
        <w:rPr>
          <w:sz w:val="28"/>
          <w:szCs w:val="28"/>
        </w:rPr>
        <w:t xml:space="preserve">      </w:t>
      </w:r>
      <w:r w:rsidR="00666DFE">
        <w:rPr>
          <w:sz w:val="28"/>
          <w:szCs w:val="28"/>
        </w:rPr>
        <w:t xml:space="preserve">    </w:t>
      </w:r>
      <w:r w:rsidR="00DA61EF" w:rsidRPr="00666DFE">
        <w:rPr>
          <w:b/>
          <w:sz w:val="28"/>
          <w:szCs w:val="28"/>
        </w:rPr>
        <w:t>В.П. Шайторова</w:t>
      </w:r>
    </w:p>
    <w:p w:rsidR="0099584C" w:rsidRPr="00666DFE" w:rsidRDefault="0099584C" w:rsidP="00B13232">
      <w:pPr>
        <w:jc w:val="both"/>
        <w:rPr>
          <w:sz w:val="28"/>
          <w:szCs w:val="28"/>
        </w:rPr>
        <w:sectPr w:rsidR="0099584C" w:rsidRPr="00666DFE" w:rsidSect="000F4B80">
          <w:headerReference w:type="default" r:id="rId9"/>
          <w:pgSz w:w="11906" w:h="16838"/>
          <w:pgMar w:top="1134" w:right="851" w:bottom="1134" w:left="1701" w:header="709" w:footer="709" w:gutter="0"/>
          <w:cols w:space="708"/>
          <w:titlePg/>
          <w:docGrid w:linePitch="360"/>
        </w:sectPr>
      </w:pPr>
    </w:p>
    <w:p w:rsidR="00C86349" w:rsidRPr="00666DFE" w:rsidRDefault="00C86349" w:rsidP="00C86349">
      <w:pPr>
        <w:pStyle w:val="a3"/>
        <w:ind w:left="5670"/>
        <w:jc w:val="both"/>
        <w:rPr>
          <w:sz w:val="28"/>
          <w:szCs w:val="28"/>
        </w:rPr>
      </w:pPr>
      <w:r w:rsidRPr="00666DFE">
        <w:rPr>
          <w:sz w:val="28"/>
          <w:szCs w:val="28"/>
        </w:rPr>
        <w:lastRenderedPageBreak/>
        <w:t>УТВЕРЖДЕНА</w:t>
      </w:r>
    </w:p>
    <w:p w:rsidR="00C86349" w:rsidRPr="00666DFE" w:rsidRDefault="00C86349" w:rsidP="00C86349">
      <w:pPr>
        <w:pStyle w:val="a3"/>
        <w:ind w:left="5670"/>
        <w:jc w:val="both"/>
        <w:rPr>
          <w:sz w:val="28"/>
          <w:szCs w:val="28"/>
        </w:rPr>
      </w:pPr>
      <w:r w:rsidRPr="00666DFE">
        <w:rPr>
          <w:sz w:val="28"/>
          <w:szCs w:val="28"/>
        </w:rPr>
        <w:t>постан</w:t>
      </w:r>
      <w:r w:rsidR="00E63CD3" w:rsidRPr="00666DFE">
        <w:rPr>
          <w:sz w:val="28"/>
          <w:szCs w:val="28"/>
        </w:rPr>
        <w:t>овлением Администрации Вязьма-</w:t>
      </w:r>
      <w:r w:rsidRPr="00666DFE">
        <w:rPr>
          <w:sz w:val="28"/>
          <w:szCs w:val="28"/>
        </w:rPr>
        <w:t>Брянского</w:t>
      </w:r>
      <w:r w:rsidR="00E63CD3" w:rsidRPr="00666DFE">
        <w:rPr>
          <w:sz w:val="28"/>
          <w:szCs w:val="28"/>
        </w:rPr>
        <w:t xml:space="preserve"> сельского поселения Вяземского</w:t>
      </w:r>
      <w:r w:rsidRPr="00666DFE">
        <w:rPr>
          <w:sz w:val="28"/>
          <w:szCs w:val="28"/>
        </w:rPr>
        <w:t xml:space="preserve"> района Смоленской области</w:t>
      </w:r>
    </w:p>
    <w:p w:rsidR="00C86349" w:rsidRPr="00666DFE" w:rsidRDefault="00C86349" w:rsidP="00C86349">
      <w:pPr>
        <w:pStyle w:val="a3"/>
        <w:ind w:left="5670"/>
        <w:jc w:val="both"/>
        <w:rPr>
          <w:b/>
          <w:sz w:val="28"/>
          <w:szCs w:val="28"/>
        </w:rPr>
      </w:pPr>
      <w:r w:rsidRPr="00666DFE">
        <w:rPr>
          <w:sz w:val="28"/>
          <w:szCs w:val="28"/>
        </w:rPr>
        <w:t xml:space="preserve">от                     № </w:t>
      </w:r>
    </w:p>
    <w:p w:rsidR="00C86349" w:rsidRPr="00666DFE" w:rsidRDefault="00C86349" w:rsidP="00C86349">
      <w:pPr>
        <w:jc w:val="center"/>
        <w:rPr>
          <w:b/>
          <w:sz w:val="28"/>
          <w:szCs w:val="28"/>
        </w:rPr>
      </w:pPr>
    </w:p>
    <w:p w:rsidR="00C86349" w:rsidRPr="00666DFE" w:rsidRDefault="00C86349" w:rsidP="00C86349">
      <w:pPr>
        <w:jc w:val="center"/>
        <w:rPr>
          <w:b/>
          <w:sz w:val="28"/>
          <w:szCs w:val="28"/>
        </w:rPr>
      </w:pPr>
    </w:p>
    <w:p w:rsidR="00C86349" w:rsidRPr="00666DFE" w:rsidRDefault="00C86349" w:rsidP="00C86349">
      <w:pPr>
        <w:jc w:val="center"/>
        <w:rPr>
          <w:b/>
          <w:sz w:val="28"/>
          <w:szCs w:val="28"/>
        </w:rPr>
      </w:pPr>
    </w:p>
    <w:p w:rsidR="00C86349" w:rsidRPr="00666DFE" w:rsidRDefault="00C86349" w:rsidP="00C86349">
      <w:pPr>
        <w:jc w:val="center"/>
        <w:rPr>
          <w:b/>
          <w:sz w:val="28"/>
          <w:szCs w:val="28"/>
        </w:rPr>
      </w:pPr>
    </w:p>
    <w:p w:rsidR="00C86349" w:rsidRPr="00C86349" w:rsidRDefault="00C86349" w:rsidP="00C86349">
      <w:pPr>
        <w:jc w:val="center"/>
        <w:rPr>
          <w:b/>
          <w:sz w:val="28"/>
          <w:szCs w:val="28"/>
        </w:rPr>
      </w:pPr>
    </w:p>
    <w:p w:rsidR="00C86349" w:rsidRDefault="00C86349" w:rsidP="00C86349">
      <w:pPr>
        <w:jc w:val="center"/>
        <w:rPr>
          <w:b/>
          <w:sz w:val="28"/>
          <w:szCs w:val="28"/>
        </w:rPr>
      </w:pPr>
    </w:p>
    <w:p w:rsidR="00864305" w:rsidRDefault="00864305" w:rsidP="00C86349">
      <w:pPr>
        <w:jc w:val="center"/>
        <w:rPr>
          <w:b/>
          <w:sz w:val="28"/>
          <w:szCs w:val="28"/>
        </w:rPr>
      </w:pPr>
    </w:p>
    <w:p w:rsidR="00864305" w:rsidRDefault="00864305" w:rsidP="00C86349">
      <w:pPr>
        <w:jc w:val="center"/>
        <w:rPr>
          <w:b/>
          <w:sz w:val="28"/>
          <w:szCs w:val="28"/>
        </w:rPr>
      </w:pPr>
    </w:p>
    <w:p w:rsidR="00864305" w:rsidRDefault="00864305" w:rsidP="00C86349">
      <w:pPr>
        <w:jc w:val="center"/>
        <w:rPr>
          <w:b/>
          <w:sz w:val="28"/>
          <w:szCs w:val="28"/>
        </w:rPr>
      </w:pPr>
    </w:p>
    <w:p w:rsidR="00864305" w:rsidRDefault="00864305" w:rsidP="00C86349">
      <w:pPr>
        <w:jc w:val="center"/>
        <w:rPr>
          <w:b/>
          <w:sz w:val="28"/>
          <w:szCs w:val="28"/>
        </w:rPr>
      </w:pPr>
    </w:p>
    <w:p w:rsidR="00864305" w:rsidRDefault="00864305" w:rsidP="00C86349">
      <w:pPr>
        <w:jc w:val="center"/>
        <w:rPr>
          <w:b/>
          <w:sz w:val="28"/>
          <w:szCs w:val="28"/>
        </w:rPr>
      </w:pPr>
    </w:p>
    <w:p w:rsidR="00864305" w:rsidRPr="00C86349" w:rsidRDefault="00864305" w:rsidP="00C86349">
      <w:pPr>
        <w:jc w:val="center"/>
        <w:rPr>
          <w:b/>
          <w:sz w:val="28"/>
          <w:szCs w:val="28"/>
        </w:rPr>
      </w:pPr>
    </w:p>
    <w:p w:rsidR="00666DFE" w:rsidRDefault="00C86349" w:rsidP="00C86349">
      <w:pPr>
        <w:jc w:val="center"/>
        <w:rPr>
          <w:b/>
          <w:sz w:val="28"/>
          <w:szCs w:val="28"/>
        </w:rPr>
      </w:pPr>
      <w:r w:rsidRPr="00C86349">
        <w:rPr>
          <w:b/>
          <w:sz w:val="28"/>
          <w:szCs w:val="28"/>
        </w:rPr>
        <w:t>Муниципальная программа</w:t>
      </w:r>
    </w:p>
    <w:p w:rsidR="00C86349" w:rsidRPr="00C86349" w:rsidRDefault="00C86349" w:rsidP="00C86349">
      <w:pPr>
        <w:jc w:val="center"/>
        <w:rPr>
          <w:b/>
          <w:sz w:val="28"/>
          <w:szCs w:val="28"/>
        </w:rPr>
      </w:pPr>
      <w:r w:rsidRPr="00C86349">
        <w:rPr>
          <w:b/>
          <w:sz w:val="28"/>
          <w:szCs w:val="28"/>
        </w:rPr>
        <w:t xml:space="preserve"> «</w:t>
      </w:r>
      <w:r w:rsidR="002D4308" w:rsidRPr="002D4308">
        <w:rPr>
          <w:b/>
          <w:sz w:val="28"/>
          <w:szCs w:val="28"/>
        </w:rPr>
        <w:t>Профилактика экстремизма и терроризма, предупреждение межнациональных конфликтов на территории Вязьма-Брянского сельского поселения Вязем</w:t>
      </w:r>
      <w:r w:rsidR="002D4308">
        <w:rPr>
          <w:b/>
          <w:sz w:val="28"/>
          <w:szCs w:val="28"/>
        </w:rPr>
        <w:t>ского района Смоленской области</w:t>
      </w:r>
      <w:r w:rsidRPr="00C86349">
        <w:rPr>
          <w:b/>
          <w:sz w:val="28"/>
          <w:szCs w:val="28"/>
        </w:rPr>
        <w:t>»</w:t>
      </w: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C86349" w:rsidRDefault="00C86349">
      <w:pPr>
        <w:jc w:val="center"/>
        <w:rPr>
          <w:sz w:val="28"/>
          <w:szCs w:val="28"/>
        </w:rPr>
      </w:pPr>
    </w:p>
    <w:p w:rsidR="00850904" w:rsidRDefault="00850904">
      <w:pPr>
        <w:jc w:val="center"/>
        <w:rPr>
          <w:sz w:val="28"/>
          <w:szCs w:val="28"/>
        </w:rPr>
      </w:pPr>
    </w:p>
    <w:p w:rsidR="00C86349" w:rsidRPr="00864305" w:rsidRDefault="00432715" w:rsidP="00C86349">
      <w:pPr>
        <w:pStyle w:val="a3"/>
        <w:jc w:val="center"/>
        <w:rPr>
          <w:b/>
          <w:sz w:val="26"/>
          <w:szCs w:val="26"/>
        </w:rPr>
      </w:pPr>
      <w:r>
        <w:rPr>
          <w:b/>
          <w:sz w:val="26"/>
          <w:szCs w:val="26"/>
        </w:rPr>
        <w:lastRenderedPageBreak/>
        <w:t xml:space="preserve">Раздел 1. </w:t>
      </w:r>
      <w:r w:rsidR="00C86349" w:rsidRPr="00864305">
        <w:rPr>
          <w:b/>
          <w:sz w:val="26"/>
          <w:szCs w:val="26"/>
        </w:rPr>
        <w:t>Стратегические приоритеты в сфере реализации муниципальной программы</w:t>
      </w:r>
    </w:p>
    <w:p w:rsidR="00C86349" w:rsidRPr="00864305" w:rsidRDefault="00C86349" w:rsidP="00C86349">
      <w:pPr>
        <w:pStyle w:val="a3"/>
        <w:jc w:val="center"/>
        <w:rPr>
          <w:sz w:val="10"/>
          <w:szCs w:val="10"/>
        </w:rPr>
      </w:pPr>
    </w:p>
    <w:p w:rsidR="00F52AFA" w:rsidRPr="002241BC" w:rsidRDefault="00F52AFA" w:rsidP="00F52AFA">
      <w:pPr>
        <w:pStyle w:val="a3"/>
        <w:ind w:firstLine="567"/>
        <w:jc w:val="both"/>
        <w:rPr>
          <w:sz w:val="26"/>
          <w:szCs w:val="26"/>
        </w:rPr>
      </w:pPr>
      <w:r w:rsidRPr="002241BC">
        <w:rPr>
          <w:sz w:val="26"/>
          <w:szCs w:val="26"/>
        </w:rPr>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Совершение террористических актов на ряде объектов, дислоцирующихся на территории Смоленской области, в первую очередь на особо опасных и особой важности объектах, представляет собой угрозу для экономической, информационной, военной, внешнеполитической и экологической безопасности Российской Федерации. Высокая степень террористической опасности в Смоленской области определяется наличием развитой сети нефте- и газотрубопроводов. Объектами первоочередных террористических устремлений являются также места массового пребывания людей (учреждения культуры, спортивные сооружения, учебные заведения). Угроза совершения террористических актов на территории региона усиливается тем, что Смоленская область имеет исключительное геополитическое положение, а также развитую транспортную и коммуникационную системы, относится к высокоразвитым субъектам Российской Федерации, является одним из регионов с высоким уровнем миграционных процессов, носящих транснациональный характер. Комплексное решение проблемы обеспечения террористической безопасности как на федеральном и региональном уровнях, так и на уровне сельского поселения возможно только программно-целевым методом.</w:t>
      </w:r>
    </w:p>
    <w:p w:rsidR="006F23B6" w:rsidRPr="002241BC" w:rsidRDefault="00F52AFA" w:rsidP="00F52AFA">
      <w:pPr>
        <w:pStyle w:val="a3"/>
        <w:ind w:firstLine="567"/>
        <w:jc w:val="both"/>
        <w:rPr>
          <w:sz w:val="26"/>
          <w:szCs w:val="26"/>
        </w:rPr>
      </w:pPr>
      <w:r w:rsidRPr="002241BC">
        <w:rPr>
          <w:sz w:val="26"/>
          <w:szCs w:val="26"/>
        </w:rPr>
        <w:t xml:space="preserve">Основной целью программы является реализация на территории муниципального образования </w:t>
      </w:r>
      <w:r w:rsidR="006F23B6" w:rsidRPr="002241BC">
        <w:rPr>
          <w:sz w:val="26"/>
          <w:szCs w:val="26"/>
        </w:rPr>
        <w:t>Вязьма-Брянского</w:t>
      </w:r>
      <w:r w:rsidRPr="002241BC">
        <w:rPr>
          <w:sz w:val="26"/>
          <w:szCs w:val="26"/>
        </w:rPr>
        <w:t xml:space="preserve"> сельское поселение </w:t>
      </w:r>
      <w:r w:rsidR="006F23B6" w:rsidRPr="002241BC">
        <w:rPr>
          <w:sz w:val="26"/>
          <w:szCs w:val="26"/>
        </w:rPr>
        <w:t>Вяземского</w:t>
      </w:r>
      <w:r w:rsidRPr="002241BC">
        <w:rPr>
          <w:sz w:val="26"/>
          <w:szCs w:val="26"/>
        </w:rPr>
        <w:t xml:space="preserve"> района Смоленской области мер по профилактике терроризма. Задачами программы являются: активизация профилактической и информационно-пропагандистской работы, в том числе в целях предотвращения этноконфессиональных конфликтов</w:t>
      </w:r>
      <w:r w:rsidR="006F23B6" w:rsidRPr="002241BC">
        <w:rPr>
          <w:sz w:val="26"/>
          <w:szCs w:val="26"/>
        </w:rPr>
        <w:t>.</w:t>
      </w:r>
    </w:p>
    <w:p w:rsidR="006F23B6" w:rsidRPr="002241BC" w:rsidRDefault="00F52AFA" w:rsidP="00F52AFA">
      <w:pPr>
        <w:pStyle w:val="a3"/>
        <w:ind w:firstLine="567"/>
        <w:jc w:val="both"/>
        <w:rPr>
          <w:sz w:val="26"/>
          <w:szCs w:val="26"/>
        </w:rPr>
      </w:pPr>
      <w:r w:rsidRPr="002241BC">
        <w:rPr>
          <w:sz w:val="26"/>
          <w:szCs w:val="26"/>
        </w:rPr>
        <w:t>Достижение цели программы и решение задач осуществляются путем выявления и устранения причин и условий, способствующих осуществлению террористической деятельности, внедрения единых подходов к обеспечению террористической безопасности критически важных объектов и мест массового пребывания людей. Целевыми показателями программы являются: информирование населения по вопросам противодействия терроризму (проведение пропагандистских мероприятий с целью формирования в обществе активной гражданской позиции), направленное на разъяснение действующего антитеррористического законодательства, освещение основных результатов ант</w:t>
      </w:r>
      <w:r w:rsidR="006F23B6" w:rsidRPr="002241BC">
        <w:rPr>
          <w:sz w:val="26"/>
          <w:szCs w:val="26"/>
        </w:rPr>
        <w:t>итеррористической деятельности.</w:t>
      </w:r>
    </w:p>
    <w:p w:rsidR="00C86349" w:rsidRPr="002241BC" w:rsidRDefault="00F52AFA" w:rsidP="00F52AFA">
      <w:pPr>
        <w:pStyle w:val="a3"/>
        <w:ind w:firstLine="567"/>
        <w:jc w:val="both"/>
        <w:rPr>
          <w:sz w:val="26"/>
          <w:szCs w:val="26"/>
        </w:rPr>
      </w:pPr>
      <w:r w:rsidRPr="002241BC">
        <w:rPr>
          <w:sz w:val="26"/>
          <w:szCs w:val="26"/>
        </w:rPr>
        <w:t xml:space="preserve">Мероприятия программы направлены на обеспечение высокого уровня безопасности жизнедеятельности в </w:t>
      </w:r>
      <w:r w:rsidR="006F23B6" w:rsidRPr="002241BC">
        <w:rPr>
          <w:sz w:val="26"/>
          <w:szCs w:val="26"/>
        </w:rPr>
        <w:t>Вязьма-Брянском сельском поселении Вяземского района Смоленской области</w:t>
      </w:r>
      <w:r w:rsidRPr="002241BC">
        <w:rPr>
          <w:sz w:val="26"/>
          <w:szCs w:val="26"/>
        </w:rPr>
        <w:t>.</w:t>
      </w:r>
    </w:p>
    <w:p w:rsidR="00C86349" w:rsidRDefault="00C86349" w:rsidP="00C86349">
      <w:pPr>
        <w:pStyle w:val="a3"/>
        <w:jc w:val="center"/>
        <w:rPr>
          <w:sz w:val="28"/>
          <w:szCs w:val="28"/>
        </w:rPr>
      </w:pPr>
    </w:p>
    <w:p w:rsidR="005B5B79" w:rsidRPr="006B01D0" w:rsidRDefault="005B5B79" w:rsidP="005B5B79">
      <w:pPr>
        <w:suppressAutoHyphens/>
        <w:jc w:val="both"/>
        <w:rPr>
          <w:b/>
          <w:sz w:val="28"/>
          <w:szCs w:val="28"/>
          <w:lang w:eastAsia="ar-SA"/>
        </w:rPr>
      </w:pPr>
      <w:r w:rsidRPr="006B01D0">
        <w:rPr>
          <w:sz w:val="28"/>
          <w:szCs w:val="28"/>
          <w:lang w:eastAsia="ar-SA"/>
        </w:rPr>
        <w:tab/>
      </w:r>
    </w:p>
    <w:p w:rsidR="00564BFE" w:rsidRPr="00864305" w:rsidRDefault="00564BFE" w:rsidP="00564BFE">
      <w:pPr>
        <w:pStyle w:val="a3"/>
        <w:jc w:val="center"/>
        <w:rPr>
          <w:b/>
          <w:sz w:val="26"/>
          <w:szCs w:val="26"/>
        </w:rPr>
      </w:pPr>
      <w:r w:rsidRPr="00864305">
        <w:rPr>
          <w:b/>
          <w:sz w:val="26"/>
          <w:szCs w:val="26"/>
        </w:rPr>
        <w:lastRenderedPageBreak/>
        <w:t>ПАСПОРТ</w:t>
      </w:r>
    </w:p>
    <w:p w:rsidR="00564BFE" w:rsidRPr="00864305" w:rsidRDefault="00564BFE" w:rsidP="00564BFE">
      <w:pPr>
        <w:pStyle w:val="a3"/>
        <w:jc w:val="center"/>
        <w:rPr>
          <w:b/>
          <w:sz w:val="26"/>
          <w:szCs w:val="26"/>
        </w:rPr>
      </w:pPr>
      <w:r w:rsidRPr="00864305">
        <w:rPr>
          <w:b/>
          <w:sz w:val="26"/>
          <w:szCs w:val="26"/>
        </w:rPr>
        <w:t xml:space="preserve">муниципальной программы </w:t>
      </w:r>
      <w:r w:rsidR="00726C54" w:rsidRPr="00726C54">
        <w:rPr>
          <w:b/>
          <w:sz w:val="26"/>
          <w:szCs w:val="26"/>
        </w:rPr>
        <w:t>«Профилактика экстремизма и терроризма, предупреждение межнациональных конфликтов на территории Вязьма-Брянского сельского поселения Вяземского района Смоленской области»</w:t>
      </w:r>
    </w:p>
    <w:p w:rsidR="00564BFE" w:rsidRPr="00864305" w:rsidRDefault="00564BFE" w:rsidP="00564BFE">
      <w:pPr>
        <w:pStyle w:val="a3"/>
        <w:jc w:val="center"/>
        <w:rPr>
          <w:b/>
          <w:sz w:val="26"/>
          <w:szCs w:val="26"/>
        </w:rPr>
      </w:pPr>
    </w:p>
    <w:p w:rsidR="00564BFE" w:rsidRPr="00864305" w:rsidRDefault="00564BFE" w:rsidP="00564BFE">
      <w:pPr>
        <w:pStyle w:val="a3"/>
        <w:jc w:val="center"/>
        <w:rPr>
          <w:b/>
          <w:sz w:val="26"/>
          <w:szCs w:val="26"/>
        </w:rPr>
      </w:pPr>
      <w:r w:rsidRPr="00864305">
        <w:rPr>
          <w:b/>
          <w:sz w:val="26"/>
          <w:szCs w:val="26"/>
        </w:rPr>
        <w:t>1. Основные положения</w:t>
      </w:r>
    </w:p>
    <w:p w:rsidR="00564BFE" w:rsidRDefault="00564BFE" w:rsidP="00564BFE">
      <w:pPr>
        <w:autoSpaceDE w:val="0"/>
        <w:autoSpaceDN w:val="0"/>
        <w:adjustRightInd w:val="0"/>
        <w:jc w:val="both"/>
        <w:outlineLvl w:val="0"/>
        <w:rPr>
          <w:rFonts w:ascii="Arial" w:hAnsi="Arial" w:cs="Arial"/>
          <w:sz w:val="20"/>
          <w:szCs w:val="20"/>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3402"/>
        <w:gridCol w:w="6441"/>
        <w:gridCol w:w="567"/>
      </w:tblGrid>
      <w:tr w:rsidR="00564BFE" w:rsidTr="003966A4">
        <w:trPr>
          <w:gridAfter w:val="1"/>
          <w:wAfter w:w="567" w:type="dxa"/>
        </w:trPr>
        <w:tc>
          <w:tcPr>
            <w:tcW w:w="3402" w:type="dxa"/>
            <w:tcBorders>
              <w:top w:val="single" w:sz="4" w:space="0" w:color="auto"/>
              <w:left w:val="single" w:sz="4" w:space="0" w:color="auto"/>
              <w:bottom w:val="single" w:sz="4" w:space="0" w:color="auto"/>
              <w:right w:val="single" w:sz="4" w:space="0" w:color="auto"/>
            </w:tcBorders>
          </w:tcPr>
          <w:p w:rsidR="00564BFE" w:rsidRPr="0025765F" w:rsidRDefault="00564BFE" w:rsidP="0025765F">
            <w:pPr>
              <w:pStyle w:val="a3"/>
              <w:jc w:val="both"/>
              <w:rPr>
                <w:sz w:val="24"/>
                <w:szCs w:val="24"/>
              </w:rPr>
            </w:pPr>
            <w:r w:rsidRPr="0025765F">
              <w:rPr>
                <w:sz w:val="24"/>
                <w:szCs w:val="24"/>
              </w:rPr>
              <w:t>Ответственный исполнитель муниципальной программы</w:t>
            </w:r>
          </w:p>
        </w:tc>
        <w:tc>
          <w:tcPr>
            <w:tcW w:w="6441" w:type="dxa"/>
            <w:tcBorders>
              <w:top w:val="single" w:sz="4" w:space="0" w:color="auto"/>
              <w:left w:val="single" w:sz="4" w:space="0" w:color="auto"/>
              <w:bottom w:val="single" w:sz="4" w:space="0" w:color="auto"/>
              <w:right w:val="single" w:sz="4" w:space="0" w:color="auto"/>
            </w:tcBorders>
          </w:tcPr>
          <w:p w:rsidR="00564BFE" w:rsidRPr="0025765F" w:rsidRDefault="0025765F" w:rsidP="0025765F">
            <w:pPr>
              <w:pStyle w:val="a3"/>
              <w:jc w:val="both"/>
              <w:rPr>
                <w:sz w:val="24"/>
                <w:szCs w:val="24"/>
              </w:rPr>
            </w:pPr>
            <w:r w:rsidRPr="0025765F">
              <w:rPr>
                <w:sz w:val="24"/>
                <w:szCs w:val="24"/>
              </w:rPr>
              <w:t>Администрация Вязьма-</w:t>
            </w:r>
            <w:r w:rsidR="00987E73" w:rsidRPr="0025765F">
              <w:rPr>
                <w:sz w:val="24"/>
                <w:szCs w:val="24"/>
              </w:rPr>
              <w:t>Брянского сельского поселения Вяземского района Смоленской области</w:t>
            </w:r>
          </w:p>
        </w:tc>
      </w:tr>
      <w:tr w:rsidR="00564BFE" w:rsidTr="003966A4">
        <w:trPr>
          <w:gridAfter w:val="1"/>
          <w:wAfter w:w="567" w:type="dxa"/>
        </w:trPr>
        <w:tc>
          <w:tcPr>
            <w:tcW w:w="3402" w:type="dxa"/>
            <w:tcBorders>
              <w:top w:val="single" w:sz="4" w:space="0" w:color="auto"/>
              <w:left w:val="single" w:sz="4" w:space="0" w:color="auto"/>
              <w:bottom w:val="single" w:sz="4" w:space="0" w:color="auto"/>
              <w:right w:val="single" w:sz="4" w:space="0" w:color="auto"/>
            </w:tcBorders>
          </w:tcPr>
          <w:p w:rsidR="00564BFE" w:rsidRPr="0025765F" w:rsidRDefault="00564BFE" w:rsidP="0025765F">
            <w:pPr>
              <w:pStyle w:val="a3"/>
              <w:jc w:val="both"/>
              <w:rPr>
                <w:sz w:val="24"/>
                <w:szCs w:val="24"/>
              </w:rPr>
            </w:pPr>
            <w:r w:rsidRPr="0025765F">
              <w:rPr>
                <w:sz w:val="24"/>
                <w:szCs w:val="24"/>
              </w:rPr>
              <w:t>Период реализации муниципальной программы</w:t>
            </w:r>
          </w:p>
        </w:tc>
        <w:tc>
          <w:tcPr>
            <w:tcW w:w="6441" w:type="dxa"/>
            <w:tcBorders>
              <w:top w:val="single" w:sz="4" w:space="0" w:color="auto"/>
              <w:left w:val="single" w:sz="4" w:space="0" w:color="auto"/>
              <w:bottom w:val="single" w:sz="4" w:space="0" w:color="auto"/>
              <w:right w:val="single" w:sz="4" w:space="0" w:color="auto"/>
            </w:tcBorders>
          </w:tcPr>
          <w:p w:rsidR="00564BFE" w:rsidRPr="0025765F" w:rsidRDefault="00564BFE" w:rsidP="0025765F">
            <w:pPr>
              <w:pStyle w:val="a3"/>
              <w:jc w:val="both"/>
              <w:rPr>
                <w:sz w:val="24"/>
                <w:szCs w:val="24"/>
              </w:rPr>
            </w:pPr>
            <w:r w:rsidRPr="0025765F">
              <w:rPr>
                <w:sz w:val="24"/>
                <w:szCs w:val="24"/>
              </w:rPr>
              <w:t xml:space="preserve">этап I: </w:t>
            </w:r>
            <w:r w:rsidR="00987E73" w:rsidRPr="0025765F">
              <w:rPr>
                <w:sz w:val="24"/>
                <w:szCs w:val="24"/>
              </w:rPr>
              <w:t xml:space="preserve">2019 </w:t>
            </w:r>
            <w:r w:rsidRPr="0025765F">
              <w:rPr>
                <w:sz w:val="24"/>
                <w:szCs w:val="24"/>
              </w:rPr>
              <w:t xml:space="preserve">год </w:t>
            </w:r>
            <w:r w:rsidR="00987E73" w:rsidRPr="0025765F">
              <w:rPr>
                <w:sz w:val="24"/>
                <w:szCs w:val="24"/>
              </w:rPr>
              <w:t>–</w:t>
            </w:r>
            <w:r w:rsidRPr="0025765F">
              <w:rPr>
                <w:sz w:val="24"/>
                <w:szCs w:val="24"/>
              </w:rPr>
              <w:t xml:space="preserve"> </w:t>
            </w:r>
            <w:r w:rsidR="00987E73" w:rsidRPr="0025765F">
              <w:rPr>
                <w:sz w:val="24"/>
                <w:szCs w:val="24"/>
              </w:rPr>
              <w:t>202</w:t>
            </w:r>
            <w:r w:rsidR="00B82D7C" w:rsidRPr="0025765F">
              <w:rPr>
                <w:sz w:val="24"/>
                <w:szCs w:val="24"/>
              </w:rPr>
              <w:t>3</w:t>
            </w:r>
            <w:r w:rsidR="00987E73" w:rsidRPr="0025765F">
              <w:rPr>
                <w:sz w:val="24"/>
                <w:szCs w:val="24"/>
              </w:rPr>
              <w:t xml:space="preserve"> </w:t>
            </w:r>
            <w:r w:rsidRPr="0025765F">
              <w:rPr>
                <w:sz w:val="24"/>
                <w:szCs w:val="24"/>
              </w:rPr>
              <w:t>год окончания</w:t>
            </w:r>
          </w:p>
          <w:p w:rsidR="00564BFE" w:rsidRPr="0025765F" w:rsidRDefault="00564BFE" w:rsidP="006A512B">
            <w:pPr>
              <w:pStyle w:val="a3"/>
              <w:jc w:val="both"/>
              <w:rPr>
                <w:sz w:val="24"/>
                <w:szCs w:val="24"/>
              </w:rPr>
            </w:pPr>
            <w:r w:rsidRPr="0025765F">
              <w:rPr>
                <w:sz w:val="24"/>
                <w:szCs w:val="24"/>
              </w:rPr>
              <w:t xml:space="preserve">этап II: </w:t>
            </w:r>
            <w:r w:rsidR="00987E73" w:rsidRPr="0025765F">
              <w:rPr>
                <w:sz w:val="24"/>
                <w:szCs w:val="24"/>
              </w:rPr>
              <w:t>202</w:t>
            </w:r>
            <w:r w:rsidR="00B82D7C" w:rsidRPr="0025765F">
              <w:rPr>
                <w:sz w:val="24"/>
                <w:szCs w:val="24"/>
              </w:rPr>
              <w:t>4</w:t>
            </w:r>
            <w:r w:rsidRPr="0025765F">
              <w:rPr>
                <w:sz w:val="24"/>
                <w:szCs w:val="24"/>
              </w:rPr>
              <w:t xml:space="preserve">год </w:t>
            </w:r>
            <w:r w:rsidR="00987E73" w:rsidRPr="0025765F">
              <w:rPr>
                <w:sz w:val="24"/>
                <w:szCs w:val="24"/>
              </w:rPr>
              <w:t>–</w:t>
            </w:r>
            <w:r w:rsidRPr="0025765F">
              <w:rPr>
                <w:sz w:val="24"/>
                <w:szCs w:val="24"/>
              </w:rPr>
              <w:t xml:space="preserve"> </w:t>
            </w:r>
            <w:r w:rsidR="00987E73" w:rsidRPr="0025765F">
              <w:rPr>
                <w:sz w:val="24"/>
                <w:szCs w:val="24"/>
              </w:rPr>
              <w:t>202</w:t>
            </w:r>
            <w:r w:rsidR="006A512B">
              <w:rPr>
                <w:sz w:val="24"/>
                <w:szCs w:val="24"/>
              </w:rPr>
              <w:t>6</w:t>
            </w:r>
            <w:r w:rsidR="00987E73" w:rsidRPr="0025765F">
              <w:rPr>
                <w:sz w:val="24"/>
                <w:szCs w:val="24"/>
              </w:rPr>
              <w:t xml:space="preserve"> </w:t>
            </w:r>
            <w:r w:rsidRPr="0025765F">
              <w:rPr>
                <w:sz w:val="24"/>
                <w:szCs w:val="24"/>
              </w:rPr>
              <w:t>год окончания</w:t>
            </w:r>
          </w:p>
        </w:tc>
      </w:tr>
      <w:tr w:rsidR="00564BFE" w:rsidTr="00E933A4">
        <w:trPr>
          <w:gridAfter w:val="1"/>
          <w:wAfter w:w="567" w:type="dxa"/>
          <w:trHeight w:val="732"/>
        </w:trPr>
        <w:tc>
          <w:tcPr>
            <w:tcW w:w="3402" w:type="dxa"/>
            <w:tcBorders>
              <w:top w:val="single" w:sz="4" w:space="0" w:color="auto"/>
              <w:left w:val="single" w:sz="4" w:space="0" w:color="auto"/>
              <w:bottom w:val="single" w:sz="4" w:space="0" w:color="auto"/>
              <w:right w:val="single" w:sz="4" w:space="0" w:color="auto"/>
            </w:tcBorders>
          </w:tcPr>
          <w:p w:rsidR="00564BFE" w:rsidRPr="0025765F" w:rsidRDefault="00564BFE" w:rsidP="0025765F">
            <w:pPr>
              <w:pStyle w:val="a3"/>
              <w:jc w:val="both"/>
              <w:rPr>
                <w:sz w:val="24"/>
                <w:szCs w:val="24"/>
              </w:rPr>
            </w:pPr>
            <w:r w:rsidRPr="0025765F">
              <w:rPr>
                <w:sz w:val="24"/>
                <w:szCs w:val="24"/>
              </w:rPr>
              <w:t>Цели муниципальной программы</w:t>
            </w:r>
          </w:p>
        </w:tc>
        <w:tc>
          <w:tcPr>
            <w:tcW w:w="6441" w:type="dxa"/>
            <w:tcBorders>
              <w:top w:val="single" w:sz="4" w:space="0" w:color="auto"/>
              <w:left w:val="single" w:sz="4" w:space="0" w:color="auto"/>
              <w:bottom w:val="single" w:sz="4" w:space="0" w:color="auto"/>
              <w:right w:val="single" w:sz="4" w:space="0" w:color="auto"/>
            </w:tcBorders>
          </w:tcPr>
          <w:p w:rsidR="00564BFE" w:rsidRPr="0099372A" w:rsidRDefault="00726C54" w:rsidP="00B777CC">
            <w:pPr>
              <w:pStyle w:val="a3"/>
              <w:jc w:val="both"/>
              <w:rPr>
                <w:color w:val="FF0000"/>
              </w:rPr>
            </w:pPr>
            <w:r>
              <w:rPr>
                <w:sz w:val="24"/>
                <w:szCs w:val="24"/>
              </w:rPr>
              <w:t>а</w:t>
            </w:r>
            <w:r w:rsidRPr="00726C54">
              <w:rPr>
                <w:sz w:val="24"/>
                <w:szCs w:val="24"/>
              </w:rPr>
              <w:t>ктивизация профилактической и информационно-пропагандистской работы, в том числе в целях предотвращения этноконфессиональных конфликтов</w:t>
            </w:r>
          </w:p>
        </w:tc>
      </w:tr>
      <w:tr w:rsidR="00564BFE" w:rsidTr="003966A4">
        <w:trPr>
          <w:gridAfter w:val="1"/>
          <w:wAfter w:w="567" w:type="dxa"/>
        </w:trPr>
        <w:tc>
          <w:tcPr>
            <w:tcW w:w="3402" w:type="dxa"/>
            <w:tcBorders>
              <w:top w:val="single" w:sz="4" w:space="0" w:color="auto"/>
              <w:left w:val="single" w:sz="4" w:space="0" w:color="auto"/>
              <w:bottom w:val="single" w:sz="4" w:space="0" w:color="auto"/>
              <w:right w:val="single" w:sz="4" w:space="0" w:color="auto"/>
            </w:tcBorders>
          </w:tcPr>
          <w:p w:rsidR="00564BFE" w:rsidRPr="0025765F" w:rsidRDefault="00564BFE" w:rsidP="0025765F">
            <w:pPr>
              <w:pStyle w:val="a3"/>
              <w:jc w:val="both"/>
              <w:rPr>
                <w:sz w:val="24"/>
                <w:szCs w:val="24"/>
              </w:rPr>
            </w:pPr>
            <w:r w:rsidRPr="0025765F">
              <w:rPr>
                <w:sz w:val="24"/>
                <w:szCs w:val="24"/>
              </w:rPr>
              <w:t>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p>
        </w:tc>
        <w:tc>
          <w:tcPr>
            <w:tcW w:w="6441" w:type="dxa"/>
            <w:tcBorders>
              <w:top w:val="single" w:sz="4" w:space="0" w:color="auto"/>
              <w:left w:val="single" w:sz="4" w:space="0" w:color="auto"/>
              <w:bottom w:val="single" w:sz="4" w:space="0" w:color="auto"/>
              <w:right w:val="single" w:sz="4" w:space="0" w:color="auto"/>
            </w:tcBorders>
          </w:tcPr>
          <w:p w:rsidR="00564BFE" w:rsidRPr="0025765F" w:rsidRDefault="00564BFE" w:rsidP="0025765F">
            <w:pPr>
              <w:pStyle w:val="a3"/>
              <w:jc w:val="both"/>
              <w:rPr>
                <w:sz w:val="24"/>
                <w:szCs w:val="24"/>
              </w:rPr>
            </w:pPr>
            <w:r w:rsidRPr="0025765F">
              <w:rPr>
                <w:sz w:val="24"/>
                <w:szCs w:val="24"/>
              </w:rPr>
              <w:t xml:space="preserve">общий объем финансирования </w:t>
            </w:r>
            <w:r w:rsidRPr="00192B88">
              <w:rPr>
                <w:sz w:val="24"/>
                <w:szCs w:val="24"/>
              </w:rPr>
              <w:t xml:space="preserve">составляет </w:t>
            </w:r>
            <w:r w:rsidR="007A58D2">
              <w:rPr>
                <w:b/>
                <w:sz w:val="24"/>
                <w:szCs w:val="24"/>
              </w:rPr>
              <w:t>36</w:t>
            </w:r>
            <w:r w:rsidR="00192B88" w:rsidRPr="00192B88">
              <w:rPr>
                <w:b/>
                <w:sz w:val="24"/>
                <w:szCs w:val="24"/>
              </w:rPr>
              <w:t>,0</w:t>
            </w:r>
            <w:r w:rsidR="00987E73" w:rsidRPr="0025765F">
              <w:rPr>
                <w:sz w:val="24"/>
                <w:szCs w:val="24"/>
              </w:rPr>
              <w:t xml:space="preserve"> </w:t>
            </w:r>
            <w:r w:rsidRPr="0025765F">
              <w:rPr>
                <w:sz w:val="24"/>
                <w:szCs w:val="24"/>
              </w:rPr>
              <w:t>тыс. рублей, из них:</w:t>
            </w:r>
          </w:p>
          <w:p w:rsidR="00987E73" w:rsidRDefault="00987E73" w:rsidP="0025765F">
            <w:pPr>
              <w:pStyle w:val="a3"/>
              <w:jc w:val="both"/>
              <w:rPr>
                <w:sz w:val="24"/>
                <w:szCs w:val="24"/>
              </w:rPr>
            </w:pPr>
            <w:r w:rsidRPr="0025765F">
              <w:rPr>
                <w:sz w:val="24"/>
                <w:szCs w:val="24"/>
              </w:rPr>
              <w:t>2019-202</w:t>
            </w:r>
            <w:r w:rsidR="00B82D7C" w:rsidRPr="0025765F">
              <w:rPr>
                <w:sz w:val="24"/>
                <w:szCs w:val="24"/>
              </w:rPr>
              <w:t>3</w:t>
            </w:r>
            <w:r w:rsidRPr="0025765F">
              <w:rPr>
                <w:sz w:val="24"/>
                <w:szCs w:val="24"/>
              </w:rPr>
              <w:t xml:space="preserve"> годы – </w:t>
            </w:r>
            <w:r w:rsidR="00192B88" w:rsidRPr="00192B88">
              <w:rPr>
                <w:b/>
                <w:sz w:val="24"/>
                <w:szCs w:val="24"/>
              </w:rPr>
              <w:t>2</w:t>
            </w:r>
            <w:r w:rsidR="007A58D2">
              <w:rPr>
                <w:b/>
                <w:sz w:val="24"/>
                <w:szCs w:val="24"/>
              </w:rPr>
              <w:t>1</w:t>
            </w:r>
            <w:r w:rsidR="00192B88" w:rsidRPr="00192B88">
              <w:rPr>
                <w:b/>
                <w:sz w:val="24"/>
                <w:szCs w:val="24"/>
              </w:rPr>
              <w:t>,0</w:t>
            </w:r>
            <w:r w:rsidRPr="0025765F">
              <w:rPr>
                <w:sz w:val="24"/>
                <w:szCs w:val="24"/>
              </w:rPr>
              <w:t xml:space="preserve"> тыс. рублей;</w:t>
            </w:r>
          </w:p>
          <w:p w:rsidR="00FA0623" w:rsidRPr="0025765F" w:rsidRDefault="00FA0623" w:rsidP="0025765F">
            <w:pPr>
              <w:pStyle w:val="a3"/>
              <w:jc w:val="both"/>
              <w:rPr>
                <w:sz w:val="24"/>
                <w:szCs w:val="24"/>
              </w:rPr>
            </w:pPr>
          </w:p>
          <w:p w:rsidR="00987E73" w:rsidRDefault="00987E73" w:rsidP="0025765F">
            <w:pPr>
              <w:pStyle w:val="a3"/>
              <w:jc w:val="both"/>
              <w:rPr>
                <w:sz w:val="24"/>
                <w:szCs w:val="24"/>
              </w:rPr>
            </w:pPr>
            <w:r w:rsidRPr="0025765F">
              <w:rPr>
                <w:sz w:val="24"/>
                <w:szCs w:val="24"/>
              </w:rPr>
              <w:t>202</w:t>
            </w:r>
            <w:r w:rsidR="00B82D7C" w:rsidRPr="0025765F">
              <w:rPr>
                <w:sz w:val="24"/>
                <w:szCs w:val="24"/>
              </w:rPr>
              <w:t>4</w:t>
            </w:r>
            <w:r w:rsidRPr="0025765F">
              <w:rPr>
                <w:sz w:val="24"/>
                <w:szCs w:val="24"/>
              </w:rPr>
              <w:t xml:space="preserve"> год – всего </w:t>
            </w:r>
            <w:r w:rsidR="00726C54">
              <w:rPr>
                <w:b/>
                <w:sz w:val="24"/>
                <w:szCs w:val="24"/>
              </w:rPr>
              <w:t>5,0</w:t>
            </w:r>
            <w:r w:rsidRPr="0025765F">
              <w:rPr>
                <w:sz w:val="24"/>
                <w:szCs w:val="24"/>
              </w:rPr>
              <w:t xml:space="preserve"> тыс. рублей, из них:</w:t>
            </w:r>
          </w:p>
          <w:p w:rsidR="00FA0623" w:rsidRDefault="00FA0623" w:rsidP="00FA0623">
            <w:pPr>
              <w:pStyle w:val="a3"/>
              <w:jc w:val="both"/>
              <w:rPr>
                <w:sz w:val="24"/>
                <w:szCs w:val="24"/>
              </w:rPr>
            </w:pPr>
            <w:r>
              <w:rPr>
                <w:sz w:val="24"/>
                <w:szCs w:val="24"/>
              </w:rPr>
              <w:t xml:space="preserve">средства федерального бюджета – </w:t>
            </w:r>
            <w:r w:rsidRPr="009A3ED0">
              <w:rPr>
                <w:b/>
                <w:sz w:val="24"/>
                <w:szCs w:val="24"/>
              </w:rPr>
              <w:t>0,0</w:t>
            </w:r>
            <w:r>
              <w:rPr>
                <w:sz w:val="24"/>
                <w:szCs w:val="24"/>
              </w:rPr>
              <w:t xml:space="preserve"> тыс. рублей;</w:t>
            </w:r>
          </w:p>
          <w:p w:rsidR="00FA0623" w:rsidRPr="0025765F" w:rsidRDefault="00FA0623" w:rsidP="00FA0623">
            <w:pPr>
              <w:pStyle w:val="a3"/>
              <w:jc w:val="both"/>
              <w:rPr>
                <w:sz w:val="24"/>
                <w:szCs w:val="24"/>
              </w:rPr>
            </w:pPr>
            <w:r>
              <w:rPr>
                <w:sz w:val="24"/>
                <w:szCs w:val="24"/>
              </w:rPr>
              <w:t xml:space="preserve">средства областного бюджета – </w:t>
            </w:r>
            <w:r w:rsidRPr="009A3ED0">
              <w:rPr>
                <w:b/>
                <w:sz w:val="24"/>
                <w:szCs w:val="24"/>
              </w:rPr>
              <w:t>0,0</w:t>
            </w:r>
            <w:r>
              <w:rPr>
                <w:sz w:val="24"/>
                <w:szCs w:val="24"/>
              </w:rPr>
              <w:t xml:space="preserve"> тыс. рублей;</w:t>
            </w:r>
          </w:p>
          <w:p w:rsidR="00987E73" w:rsidRDefault="0025765F" w:rsidP="0025765F">
            <w:pPr>
              <w:pStyle w:val="a3"/>
              <w:jc w:val="both"/>
              <w:rPr>
                <w:sz w:val="24"/>
                <w:szCs w:val="24"/>
              </w:rPr>
            </w:pPr>
            <w:r w:rsidRPr="0025765F">
              <w:rPr>
                <w:sz w:val="24"/>
                <w:szCs w:val="24"/>
              </w:rPr>
              <w:t>средства бюджета Вязьма-</w:t>
            </w:r>
            <w:r w:rsidR="00987E73" w:rsidRPr="0025765F">
              <w:rPr>
                <w:sz w:val="24"/>
                <w:szCs w:val="24"/>
              </w:rPr>
              <w:t xml:space="preserve">Брянского сельского поселения Вяземского района Смоленской области – </w:t>
            </w:r>
            <w:r w:rsidR="00726C54">
              <w:rPr>
                <w:b/>
                <w:sz w:val="24"/>
                <w:szCs w:val="24"/>
              </w:rPr>
              <w:t>5,0</w:t>
            </w:r>
            <w:r w:rsidR="00987E73" w:rsidRPr="0025765F">
              <w:rPr>
                <w:sz w:val="24"/>
                <w:szCs w:val="24"/>
              </w:rPr>
              <w:t xml:space="preserve"> тыс. рублей;</w:t>
            </w:r>
          </w:p>
          <w:p w:rsidR="00FA0623" w:rsidRPr="0025765F" w:rsidRDefault="00FA0623" w:rsidP="00FA0623">
            <w:pPr>
              <w:pStyle w:val="a3"/>
              <w:jc w:val="both"/>
              <w:rPr>
                <w:sz w:val="24"/>
                <w:szCs w:val="24"/>
              </w:rPr>
            </w:pPr>
            <w:r>
              <w:rPr>
                <w:sz w:val="24"/>
                <w:szCs w:val="24"/>
              </w:rPr>
              <w:t xml:space="preserve">средства внебюджетных средств – </w:t>
            </w:r>
            <w:r w:rsidRPr="009A3ED0">
              <w:rPr>
                <w:b/>
                <w:sz w:val="24"/>
                <w:szCs w:val="24"/>
              </w:rPr>
              <w:t>0,0</w:t>
            </w:r>
            <w:r>
              <w:rPr>
                <w:sz w:val="24"/>
                <w:szCs w:val="24"/>
              </w:rPr>
              <w:t xml:space="preserve"> тыс. рублей.</w:t>
            </w:r>
          </w:p>
          <w:p w:rsidR="00FA0623" w:rsidRPr="0025765F" w:rsidRDefault="00FA0623" w:rsidP="0025765F">
            <w:pPr>
              <w:pStyle w:val="a3"/>
              <w:jc w:val="both"/>
              <w:rPr>
                <w:sz w:val="24"/>
                <w:szCs w:val="24"/>
              </w:rPr>
            </w:pPr>
          </w:p>
          <w:p w:rsidR="00987E73" w:rsidRDefault="00987E73" w:rsidP="0025765F">
            <w:pPr>
              <w:pStyle w:val="a3"/>
              <w:jc w:val="both"/>
              <w:rPr>
                <w:sz w:val="24"/>
                <w:szCs w:val="24"/>
              </w:rPr>
            </w:pPr>
            <w:r w:rsidRPr="0025765F">
              <w:rPr>
                <w:sz w:val="24"/>
                <w:szCs w:val="24"/>
              </w:rPr>
              <w:t>202</w:t>
            </w:r>
            <w:r w:rsidR="00B82D7C" w:rsidRPr="0025765F">
              <w:rPr>
                <w:sz w:val="24"/>
                <w:szCs w:val="24"/>
              </w:rPr>
              <w:t>5</w:t>
            </w:r>
            <w:r w:rsidRPr="0025765F">
              <w:rPr>
                <w:sz w:val="24"/>
                <w:szCs w:val="24"/>
              </w:rPr>
              <w:t xml:space="preserve"> год – </w:t>
            </w:r>
            <w:r w:rsidR="00F27E65" w:rsidRPr="0025765F">
              <w:rPr>
                <w:sz w:val="24"/>
                <w:szCs w:val="24"/>
              </w:rPr>
              <w:t xml:space="preserve">всего </w:t>
            </w:r>
            <w:r w:rsidR="00726C54">
              <w:rPr>
                <w:b/>
                <w:sz w:val="24"/>
                <w:szCs w:val="24"/>
              </w:rPr>
              <w:t>5,0</w:t>
            </w:r>
            <w:r w:rsidRPr="0025765F">
              <w:rPr>
                <w:sz w:val="24"/>
                <w:szCs w:val="24"/>
              </w:rPr>
              <w:t xml:space="preserve"> тыс. рублей, из них:</w:t>
            </w:r>
          </w:p>
          <w:p w:rsidR="00FA0623" w:rsidRDefault="00FA0623" w:rsidP="00FA0623">
            <w:pPr>
              <w:pStyle w:val="a3"/>
              <w:jc w:val="both"/>
              <w:rPr>
                <w:sz w:val="24"/>
                <w:szCs w:val="24"/>
              </w:rPr>
            </w:pPr>
            <w:r>
              <w:rPr>
                <w:sz w:val="24"/>
                <w:szCs w:val="24"/>
              </w:rPr>
              <w:t xml:space="preserve">средства федерального бюджета – </w:t>
            </w:r>
            <w:r w:rsidRPr="009A3ED0">
              <w:rPr>
                <w:b/>
                <w:sz w:val="24"/>
                <w:szCs w:val="24"/>
              </w:rPr>
              <w:t>0,0</w:t>
            </w:r>
            <w:r>
              <w:rPr>
                <w:sz w:val="24"/>
                <w:szCs w:val="24"/>
              </w:rPr>
              <w:t xml:space="preserve"> тыс. рублей;</w:t>
            </w:r>
          </w:p>
          <w:p w:rsidR="00FA0623" w:rsidRPr="0025765F" w:rsidRDefault="00FA0623" w:rsidP="00FA0623">
            <w:pPr>
              <w:pStyle w:val="a3"/>
              <w:jc w:val="both"/>
              <w:rPr>
                <w:sz w:val="24"/>
                <w:szCs w:val="24"/>
              </w:rPr>
            </w:pPr>
            <w:r>
              <w:rPr>
                <w:sz w:val="24"/>
                <w:szCs w:val="24"/>
              </w:rPr>
              <w:t xml:space="preserve">средства областного бюджета – </w:t>
            </w:r>
            <w:r w:rsidRPr="009A3ED0">
              <w:rPr>
                <w:b/>
                <w:sz w:val="24"/>
                <w:szCs w:val="24"/>
              </w:rPr>
              <w:t>0,0</w:t>
            </w:r>
            <w:r>
              <w:rPr>
                <w:sz w:val="24"/>
                <w:szCs w:val="24"/>
              </w:rPr>
              <w:t xml:space="preserve"> тыс. рублей;</w:t>
            </w:r>
          </w:p>
          <w:p w:rsidR="00987E73" w:rsidRDefault="0025765F" w:rsidP="0025765F">
            <w:pPr>
              <w:pStyle w:val="a3"/>
              <w:jc w:val="both"/>
              <w:rPr>
                <w:sz w:val="24"/>
                <w:szCs w:val="24"/>
              </w:rPr>
            </w:pPr>
            <w:r w:rsidRPr="0025765F">
              <w:rPr>
                <w:sz w:val="24"/>
                <w:szCs w:val="24"/>
              </w:rPr>
              <w:t>средства бюджета Вязьма-</w:t>
            </w:r>
            <w:r w:rsidR="00987E73" w:rsidRPr="0025765F">
              <w:rPr>
                <w:sz w:val="24"/>
                <w:szCs w:val="24"/>
              </w:rPr>
              <w:t xml:space="preserve">Брянского сельского поселения Вяземского района Смоленской области – </w:t>
            </w:r>
            <w:r w:rsidR="00726C54">
              <w:rPr>
                <w:b/>
                <w:sz w:val="24"/>
                <w:szCs w:val="24"/>
              </w:rPr>
              <w:t>5,0</w:t>
            </w:r>
            <w:r w:rsidR="00987E73" w:rsidRPr="0025765F">
              <w:rPr>
                <w:sz w:val="24"/>
                <w:szCs w:val="24"/>
              </w:rPr>
              <w:t xml:space="preserve"> тыс. рублей;</w:t>
            </w:r>
          </w:p>
          <w:p w:rsidR="00FA0623" w:rsidRPr="0025765F" w:rsidRDefault="00FA0623" w:rsidP="00FA0623">
            <w:pPr>
              <w:pStyle w:val="a3"/>
              <w:jc w:val="both"/>
              <w:rPr>
                <w:sz w:val="24"/>
                <w:szCs w:val="24"/>
              </w:rPr>
            </w:pPr>
            <w:r>
              <w:rPr>
                <w:sz w:val="24"/>
                <w:szCs w:val="24"/>
              </w:rPr>
              <w:t xml:space="preserve">средства внебюджетных средств – </w:t>
            </w:r>
            <w:r w:rsidRPr="009A3ED0">
              <w:rPr>
                <w:b/>
                <w:sz w:val="24"/>
                <w:szCs w:val="24"/>
              </w:rPr>
              <w:t>0,0</w:t>
            </w:r>
            <w:r>
              <w:rPr>
                <w:sz w:val="24"/>
                <w:szCs w:val="24"/>
              </w:rPr>
              <w:t xml:space="preserve"> тыс. рублей.</w:t>
            </w:r>
          </w:p>
          <w:p w:rsidR="00FA0623" w:rsidRDefault="00FA0623" w:rsidP="00FA0623">
            <w:pPr>
              <w:pStyle w:val="a3"/>
              <w:jc w:val="both"/>
              <w:rPr>
                <w:sz w:val="24"/>
                <w:szCs w:val="24"/>
              </w:rPr>
            </w:pPr>
          </w:p>
          <w:p w:rsidR="00987E73" w:rsidRDefault="00987E73" w:rsidP="0025765F">
            <w:pPr>
              <w:pStyle w:val="a3"/>
              <w:jc w:val="both"/>
              <w:rPr>
                <w:sz w:val="24"/>
                <w:szCs w:val="24"/>
              </w:rPr>
            </w:pPr>
            <w:r w:rsidRPr="0025765F">
              <w:rPr>
                <w:sz w:val="24"/>
                <w:szCs w:val="24"/>
              </w:rPr>
              <w:t>202</w:t>
            </w:r>
            <w:r w:rsidR="00B82D7C" w:rsidRPr="0025765F">
              <w:rPr>
                <w:sz w:val="24"/>
                <w:szCs w:val="24"/>
              </w:rPr>
              <w:t>6</w:t>
            </w:r>
            <w:r w:rsidRPr="0025765F">
              <w:rPr>
                <w:sz w:val="24"/>
                <w:szCs w:val="24"/>
              </w:rPr>
              <w:t xml:space="preserve"> год – </w:t>
            </w:r>
            <w:r w:rsidR="00F27E65" w:rsidRPr="0025765F">
              <w:rPr>
                <w:sz w:val="24"/>
                <w:szCs w:val="24"/>
              </w:rPr>
              <w:t xml:space="preserve">всего </w:t>
            </w:r>
            <w:r w:rsidR="00726C54">
              <w:rPr>
                <w:b/>
                <w:sz w:val="24"/>
                <w:szCs w:val="24"/>
              </w:rPr>
              <w:t>5,0</w:t>
            </w:r>
            <w:r w:rsidRPr="0025765F">
              <w:rPr>
                <w:sz w:val="24"/>
                <w:szCs w:val="24"/>
              </w:rPr>
              <w:t xml:space="preserve"> тыс. рублей, из них:</w:t>
            </w:r>
          </w:p>
          <w:p w:rsidR="00FA0623" w:rsidRDefault="00FA0623" w:rsidP="00FA0623">
            <w:pPr>
              <w:pStyle w:val="a3"/>
              <w:jc w:val="both"/>
              <w:rPr>
                <w:sz w:val="24"/>
                <w:szCs w:val="24"/>
              </w:rPr>
            </w:pPr>
            <w:r>
              <w:rPr>
                <w:sz w:val="24"/>
                <w:szCs w:val="24"/>
              </w:rPr>
              <w:t xml:space="preserve">средства федерального бюджета – </w:t>
            </w:r>
            <w:r w:rsidRPr="009A3ED0">
              <w:rPr>
                <w:b/>
                <w:sz w:val="24"/>
                <w:szCs w:val="24"/>
              </w:rPr>
              <w:t>0,0</w:t>
            </w:r>
            <w:r>
              <w:rPr>
                <w:sz w:val="24"/>
                <w:szCs w:val="24"/>
              </w:rPr>
              <w:t xml:space="preserve"> тыс. рублей;</w:t>
            </w:r>
          </w:p>
          <w:p w:rsidR="00FA0623" w:rsidRPr="0025765F" w:rsidRDefault="00FA0623" w:rsidP="00FA0623">
            <w:pPr>
              <w:pStyle w:val="a3"/>
              <w:jc w:val="both"/>
              <w:rPr>
                <w:sz w:val="24"/>
                <w:szCs w:val="24"/>
              </w:rPr>
            </w:pPr>
            <w:r>
              <w:rPr>
                <w:sz w:val="24"/>
                <w:szCs w:val="24"/>
              </w:rPr>
              <w:t xml:space="preserve">средства областного бюджета – </w:t>
            </w:r>
            <w:r w:rsidRPr="009A3ED0">
              <w:rPr>
                <w:b/>
                <w:sz w:val="24"/>
                <w:szCs w:val="24"/>
              </w:rPr>
              <w:t>0,0</w:t>
            </w:r>
            <w:r>
              <w:rPr>
                <w:sz w:val="24"/>
                <w:szCs w:val="24"/>
              </w:rPr>
              <w:t xml:space="preserve"> тыс. рублей;</w:t>
            </w:r>
          </w:p>
          <w:p w:rsidR="00564BFE" w:rsidRDefault="0025765F" w:rsidP="0025765F">
            <w:pPr>
              <w:pStyle w:val="a3"/>
              <w:jc w:val="both"/>
              <w:rPr>
                <w:sz w:val="24"/>
                <w:szCs w:val="24"/>
              </w:rPr>
            </w:pPr>
            <w:r w:rsidRPr="0025765F">
              <w:rPr>
                <w:sz w:val="24"/>
                <w:szCs w:val="24"/>
              </w:rPr>
              <w:t>средства бюджета Вязьма-</w:t>
            </w:r>
            <w:r w:rsidR="00987E73" w:rsidRPr="0025765F">
              <w:rPr>
                <w:sz w:val="24"/>
                <w:szCs w:val="24"/>
              </w:rPr>
              <w:t xml:space="preserve">Брянского сельского поселения Вяземского района Смоленской области – </w:t>
            </w:r>
            <w:r w:rsidR="00726C54">
              <w:rPr>
                <w:b/>
                <w:sz w:val="24"/>
                <w:szCs w:val="24"/>
              </w:rPr>
              <w:t>5,0</w:t>
            </w:r>
            <w:r w:rsidR="00FA0623">
              <w:rPr>
                <w:sz w:val="24"/>
                <w:szCs w:val="24"/>
              </w:rPr>
              <w:t xml:space="preserve"> тыс. рублей;</w:t>
            </w:r>
          </w:p>
          <w:p w:rsidR="00FA0623" w:rsidRPr="00FA0623" w:rsidRDefault="00FA0623" w:rsidP="0025765F">
            <w:pPr>
              <w:pStyle w:val="a3"/>
              <w:jc w:val="both"/>
              <w:rPr>
                <w:sz w:val="24"/>
                <w:szCs w:val="24"/>
              </w:rPr>
            </w:pPr>
            <w:r>
              <w:rPr>
                <w:sz w:val="24"/>
                <w:szCs w:val="24"/>
              </w:rPr>
              <w:t xml:space="preserve">средства внебюджетных средств – </w:t>
            </w:r>
            <w:r w:rsidRPr="009A3ED0">
              <w:rPr>
                <w:b/>
                <w:sz w:val="24"/>
                <w:szCs w:val="24"/>
              </w:rPr>
              <w:t>0,0</w:t>
            </w:r>
            <w:r>
              <w:rPr>
                <w:sz w:val="24"/>
                <w:szCs w:val="24"/>
              </w:rPr>
              <w:t xml:space="preserve"> тыс. рублей.</w:t>
            </w:r>
          </w:p>
        </w:tc>
      </w:tr>
      <w:tr w:rsidR="00564BFE" w:rsidRPr="008451FD" w:rsidTr="003966A4">
        <w:tc>
          <w:tcPr>
            <w:tcW w:w="10410" w:type="dxa"/>
            <w:gridSpan w:val="3"/>
          </w:tcPr>
          <w:p w:rsidR="00564BFE" w:rsidRPr="008451FD" w:rsidRDefault="00564BFE" w:rsidP="00B13232">
            <w:pPr>
              <w:autoSpaceDE w:val="0"/>
              <w:autoSpaceDN w:val="0"/>
              <w:adjustRightInd w:val="0"/>
              <w:jc w:val="center"/>
              <w:outlineLvl w:val="0"/>
              <w:rPr>
                <w:b/>
              </w:rPr>
            </w:pPr>
          </w:p>
          <w:p w:rsidR="00564BFE" w:rsidRPr="00864305" w:rsidRDefault="004B11A5" w:rsidP="00B13232">
            <w:pPr>
              <w:autoSpaceDE w:val="0"/>
              <w:autoSpaceDN w:val="0"/>
              <w:adjustRightInd w:val="0"/>
              <w:jc w:val="center"/>
              <w:outlineLvl w:val="0"/>
              <w:rPr>
                <w:b/>
                <w:sz w:val="26"/>
                <w:szCs w:val="26"/>
              </w:rPr>
            </w:pPr>
            <w:r w:rsidRPr="00864305">
              <w:rPr>
                <w:b/>
                <w:sz w:val="26"/>
                <w:szCs w:val="26"/>
              </w:rPr>
              <w:t xml:space="preserve">2. </w:t>
            </w:r>
            <w:r w:rsidR="00564BFE" w:rsidRPr="00864305">
              <w:rPr>
                <w:b/>
                <w:sz w:val="26"/>
                <w:szCs w:val="26"/>
              </w:rPr>
              <w:t>Показатели муниципальной программы</w:t>
            </w:r>
          </w:p>
        </w:tc>
      </w:tr>
    </w:tbl>
    <w:p w:rsidR="00564BFE" w:rsidRPr="008451FD" w:rsidRDefault="00564BFE" w:rsidP="00564BFE">
      <w:pPr>
        <w:autoSpaceDE w:val="0"/>
        <w:autoSpaceDN w:val="0"/>
        <w:adjustRightInd w:val="0"/>
        <w:jc w:val="both"/>
        <w:rPr>
          <w:rFonts w:ascii="Arial" w:hAnsi="Arial" w:cs="Arial"/>
          <w:sz w:val="20"/>
          <w:szCs w:val="20"/>
        </w:rPr>
      </w:pPr>
    </w:p>
    <w:tbl>
      <w:tblPr>
        <w:tblW w:w="10027" w:type="dxa"/>
        <w:tblLayout w:type="fixed"/>
        <w:tblCellMar>
          <w:top w:w="102" w:type="dxa"/>
          <w:left w:w="62" w:type="dxa"/>
          <w:bottom w:w="102" w:type="dxa"/>
          <w:right w:w="62" w:type="dxa"/>
        </w:tblCellMar>
        <w:tblLook w:val="0000" w:firstRow="0" w:lastRow="0" w:firstColumn="0" w:lastColumn="0" w:noHBand="0" w:noVBand="0"/>
      </w:tblPr>
      <w:tblGrid>
        <w:gridCol w:w="62"/>
        <w:gridCol w:w="391"/>
        <w:gridCol w:w="3862"/>
        <w:gridCol w:w="1276"/>
        <w:gridCol w:w="45"/>
        <w:gridCol w:w="1230"/>
        <w:gridCol w:w="187"/>
        <w:gridCol w:w="806"/>
        <w:gridCol w:w="612"/>
        <w:gridCol w:w="380"/>
        <w:gridCol w:w="992"/>
        <w:gridCol w:w="45"/>
        <w:gridCol w:w="139"/>
      </w:tblGrid>
      <w:tr w:rsidR="008451FD" w:rsidRPr="008451FD" w:rsidTr="005B5B79">
        <w:trPr>
          <w:gridAfter w:val="2"/>
          <w:wAfter w:w="184" w:type="dxa"/>
        </w:trPr>
        <w:tc>
          <w:tcPr>
            <w:tcW w:w="453" w:type="dxa"/>
            <w:gridSpan w:val="2"/>
            <w:vMerge w:val="restart"/>
            <w:tcBorders>
              <w:top w:val="single" w:sz="4" w:space="0" w:color="auto"/>
              <w:left w:val="single" w:sz="4" w:space="0" w:color="auto"/>
              <w:bottom w:val="single" w:sz="4" w:space="0" w:color="auto"/>
              <w:right w:val="single" w:sz="4" w:space="0" w:color="auto"/>
            </w:tcBorders>
          </w:tcPr>
          <w:p w:rsidR="00564BFE" w:rsidRPr="008451FD" w:rsidRDefault="00564BFE" w:rsidP="00B13232">
            <w:pPr>
              <w:autoSpaceDE w:val="0"/>
              <w:autoSpaceDN w:val="0"/>
              <w:adjustRightInd w:val="0"/>
              <w:jc w:val="center"/>
            </w:pPr>
            <w:r w:rsidRPr="008451FD">
              <w:t>№ п/п</w:t>
            </w:r>
          </w:p>
        </w:tc>
        <w:tc>
          <w:tcPr>
            <w:tcW w:w="3862" w:type="dxa"/>
            <w:vMerge w:val="restart"/>
            <w:tcBorders>
              <w:top w:val="single" w:sz="4" w:space="0" w:color="auto"/>
              <w:left w:val="single" w:sz="4" w:space="0" w:color="auto"/>
              <w:bottom w:val="single" w:sz="4" w:space="0" w:color="auto"/>
              <w:right w:val="single" w:sz="4" w:space="0" w:color="auto"/>
            </w:tcBorders>
            <w:vAlign w:val="center"/>
          </w:tcPr>
          <w:p w:rsidR="00564BFE" w:rsidRPr="00666DFE" w:rsidRDefault="00564BFE" w:rsidP="000752A1">
            <w:pPr>
              <w:autoSpaceDE w:val="0"/>
              <w:autoSpaceDN w:val="0"/>
              <w:adjustRightInd w:val="0"/>
              <w:jc w:val="center"/>
            </w:pPr>
            <w:r w:rsidRPr="00666DFE">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564BFE" w:rsidRPr="00666DFE" w:rsidRDefault="00564BFE" w:rsidP="00B13232">
            <w:pPr>
              <w:autoSpaceDE w:val="0"/>
              <w:autoSpaceDN w:val="0"/>
              <w:adjustRightInd w:val="0"/>
              <w:ind w:right="-98"/>
              <w:jc w:val="center"/>
            </w:pPr>
            <w:r w:rsidRPr="00666DFE">
              <w:t>Единица измерени</w:t>
            </w:r>
            <w:r w:rsidR="005B5B79">
              <w:t>я</w:t>
            </w:r>
          </w:p>
        </w:tc>
        <w:tc>
          <w:tcPr>
            <w:tcW w:w="1275" w:type="dxa"/>
            <w:gridSpan w:val="2"/>
            <w:vMerge w:val="restart"/>
            <w:tcBorders>
              <w:top w:val="single" w:sz="4" w:space="0" w:color="auto"/>
              <w:left w:val="single" w:sz="4" w:space="0" w:color="auto"/>
              <w:bottom w:val="single" w:sz="4" w:space="0" w:color="auto"/>
              <w:right w:val="single" w:sz="4" w:space="0" w:color="auto"/>
            </w:tcBorders>
          </w:tcPr>
          <w:p w:rsidR="00564BFE" w:rsidRPr="00666DFE" w:rsidRDefault="00564BFE" w:rsidP="003966A4">
            <w:pPr>
              <w:autoSpaceDE w:val="0"/>
              <w:autoSpaceDN w:val="0"/>
              <w:adjustRightInd w:val="0"/>
              <w:jc w:val="center"/>
            </w:pPr>
            <w:r w:rsidRPr="00666DFE">
              <w:t xml:space="preserve">Базовое значение показателя </w:t>
            </w:r>
            <w:r w:rsidR="000752A1" w:rsidRPr="00666DFE">
              <w:t>(</w:t>
            </w:r>
            <w:r w:rsidR="004B11A5" w:rsidRPr="00666DFE">
              <w:t>202</w:t>
            </w:r>
            <w:r w:rsidR="003966A4" w:rsidRPr="00666DFE">
              <w:t>3</w:t>
            </w:r>
            <w:r w:rsidR="004B11A5" w:rsidRPr="00666DFE">
              <w:t xml:space="preserve"> год</w:t>
            </w:r>
            <w:r w:rsidR="000752A1" w:rsidRPr="00666DFE">
              <w:t>)</w:t>
            </w:r>
          </w:p>
        </w:tc>
        <w:tc>
          <w:tcPr>
            <w:tcW w:w="2977" w:type="dxa"/>
            <w:gridSpan w:val="5"/>
            <w:tcBorders>
              <w:top w:val="single" w:sz="4" w:space="0" w:color="auto"/>
              <w:left w:val="single" w:sz="4" w:space="0" w:color="auto"/>
              <w:bottom w:val="single" w:sz="4" w:space="0" w:color="auto"/>
              <w:right w:val="single" w:sz="4" w:space="0" w:color="auto"/>
            </w:tcBorders>
          </w:tcPr>
          <w:p w:rsidR="00564BFE" w:rsidRPr="00666DFE" w:rsidRDefault="00564BFE" w:rsidP="00B13232">
            <w:pPr>
              <w:autoSpaceDE w:val="0"/>
              <w:autoSpaceDN w:val="0"/>
              <w:adjustRightInd w:val="0"/>
              <w:jc w:val="center"/>
            </w:pPr>
            <w:r w:rsidRPr="00666DFE">
              <w:t>Планируемое значение показателя</w:t>
            </w:r>
          </w:p>
        </w:tc>
      </w:tr>
      <w:tr w:rsidR="005303E5" w:rsidRPr="008451FD" w:rsidTr="005B5B79">
        <w:trPr>
          <w:gridAfter w:val="2"/>
          <w:wAfter w:w="184" w:type="dxa"/>
        </w:trPr>
        <w:tc>
          <w:tcPr>
            <w:tcW w:w="453" w:type="dxa"/>
            <w:gridSpan w:val="2"/>
            <w:vMerge/>
            <w:tcBorders>
              <w:top w:val="single" w:sz="4" w:space="0" w:color="auto"/>
              <w:left w:val="single" w:sz="4" w:space="0" w:color="auto"/>
              <w:bottom w:val="single" w:sz="4" w:space="0" w:color="auto"/>
              <w:right w:val="single" w:sz="4" w:space="0" w:color="auto"/>
            </w:tcBorders>
          </w:tcPr>
          <w:p w:rsidR="00564BFE" w:rsidRPr="008451FD" w:rsidRDefault="00564BFE" w:rsidP="00B13232">
            <w:pPr>
              <w:autoSpaceDE w:val="0"/>
              <w:autoSpaceDN w:val="0"/>
              <w:adjustRightInd w:val="0"/>
              <w:jc w:val="center"/>
            </w:pPr>
          </w:p>
        </w:tc>
        <w:tc>
          <w:tcPr>
            <w:tcW w:w="3862" w:type="dxa"/>
            <w:vMerge/>
            <w:tcBorders>
              <w:top w:val="single" w:sz="4" w:space="0" w:color="auto"/>
              <w:left w:val="single" w:sz="4" w:space="0" w:color="auto"/>
              <w:bottom w:val="single" w:sz="4" w:space="0" w:color="auto"/>
              <w:right w:val="single" w:sz="4" w:space="0" w:color="auto"/>
            </w:tcBorders>
          </w:tcPr>
          <w:p w:rsidR="00564BFE" w:rsidRPr="00666DFE" w:rsidRDefault="00564BFE" w:rsidP="00B13232">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Pr>
          <w:p w:rsidR="00564BFE" w:rsidRPr="00666DFE" w:rsidRDefault="00564BFE" w:rsidP="00B13232">
            <w:pPr>
              <w:autoSpaceDE w:val="0"/>
              <w:autoSpaceDN w:val="0"/>
              <w:adjustRightInd w:val="0"/>
              <w:jc w:val="center"/>
            </w:pPr>
          </w:p>
        </w:tc>
        <w:tc>
          <w:tcPr>
            <w:tcW w:w="1275" w:type="dxa"/>
            <w:gridSpan w:val="2"/>
            <w:vMerge/>
            <w:tcBorders>
              <w:top w:val="single" w:sz="4" w:space="0" w:color="auto"/>
              <w:left w:val="single" w:sz="4" w:space="0" w:color="auto"/>
              <w:bottom w:val="single" w:sz="4" w:space="0" w:color="auto"/>
              <w:right w:val="single" w:sz="4" w:space="0" w:color="auto"/>
            </w:tcBorders>
          </w:tcPr>
          <w:p w:rsidR="00564BFE" w:rsidRPr="00666DFE" w:rsidRDefault="00564BFE" w:rsidP="00B13232">
            <w:pPr>
              <w:autoSpaceDE w:val="0"/>
              <w:autoSpaceDN w:val="0"/>
              <w:adjustRightInd w:val="0"/>
              <w:jc w:val="center"/>
            </w:pPr>
          </w:p>
        </w:tc>
        <w:tc>
          <w:tcPr>
            <w:tcW w:w="993" w:type="dxa"/>
            <w:gridSpan w:val="2"/>
            <w:tcBorders>
              <w:top w:val="single" w:sz="4" w:space="0" w:color="auto"/>
              <w:left w:val="single" w:sz="4" w:space="0" w:color="auto"/>
              <w:bottom w:val="single" w:sz="4" w:space="0" w:color="auto"/>
              <w:right w:val="single" w:sz="4" w:space="0" w:color="auto"/>
            </w:tcBorders>
          </w:tcPr>
          <w:p w:rsidR="00564BFE" w:rsidRPr="00666DFE" w:rsidRDefault="004B11A5" w:rsidP="003966A4">
            <w:pPr>
              <w:autoSpaceDE w:val="0"/>
              <w:autoSpaceDN w:val="0"/>
              <w:adjustRightInd w:val="0"/>
              <w:jc w:val="center"/>
            </w:pPr>
            <w:r w:rsidRPr="00666DFE">
              <w:t>202</w:t>
            </w:r>
            <w:r w:rsidR="003966A4" w:rsidRPr="00666DFE">
              <w:t>4</w:t>
            </w:r>
            <w:r w:rsidRPr="00666DFE">
              <w:t xml:space="preserve"> год</w:t>
            </w:r>
          </w:p>
        </w:tc>
        <w:tc>
          <w:tcPr>
            <w:tcW w:w="992" w:type="dxa"/>
            <w:gridSpan w:val="2"/>
            <w:tcBorders>
              <w:top w:val="single" w:sz="4" w:space="0" w:color="auto"/>
              <w:left w:val="single" w:sz="4" w:space="0" w:color="auto"/>
              <w:bottom w:val="single" w:sz="4" w:space="0" w:color="auto"/>
              <w:right w:val="single" w:sz="4" w:space="0" w:color="auto"/>
            </w:tcBorders>
          </w:tcPr>
          <w:p w:rsidR="00564BFE" w:rsidRPr="00666DFE" w:rsidRDefault="004B11A5" w:rsidP="003966A4">
            <w:pPr>
              <w:autoSpaceDE w:val="0"/>
              <w:autoSpaceDN w:val="0"/>
              <w:adjustRightInd w:val="0"/>
              <w:jc w:val="center"/>
            </w:pPr>
            <w:r w:rsidRPr="00666DFE">
              <w:t>202</w:t>
            </w:r>
            <w:r w:rsidR="003966A4" w:rsidRPr="00666DFE">
              <w:t>5</w:t>
            </w:r>
            <w:r w:rsidRPr="00666DFE">
              <w:t xml:space="preserve"> год</w:t>
            </w:r>
          </w:p>
        </w:tc>
        <w:tc>
          <w:tcPr>
            <w:tcW w:w="992" w:type="dxa"/>
            <w:tcBorders>
              <w:top w:val="single" w:sz="4" w:space="0" w:color="auto"/>
              <w:left w:val="single" w:sz="4" w:space="0" w:color="auto"/>
              <w:bottom w:val="single" w:sz="4" w:space="0" w:color="auto"/>
              <w:right w:val="single" w:sz="4" w:space="0" w:color="auto"/>
            </w:tcBorders>
          </w:tcPr>
          <w:p w:rsidR="00564BFE" w:rsidRPr="00666DFE" w:rsidRDefault="004B11A5" w:rsidP="003966A4">
            <w:pPr>
              <w:autoSpaceDE w:val="0"/>
              <w:autoSpaceDN w:val="0"/>
              <w:adjustRightInd w:val="0"/>
              <w:jc w:val="center"/>
            </w:pPr>
            <w:r w:rsidRPr="00666DFE">
              <w:t>202</w:t>
            </w:r>
            <w:r w:rsidR="003966A4" w:rsidRPr="00666DFE">
              <w:t>6</w:t>
            </w:r>
            <w:r w:rsidRPr="00666DFE">
              <w:t xml:space="preserve"> год</w:t>
            </w:r>
          </w:p>
        </w:tc>
      </w:tr>
      <w:tr w:rsidR="005303E5" w:rsidRPr="008451FD" w:rsidTr="005B5B79">
        <w:trPr>
          <w:gridAfter w:val="2"/>
          <w:wAfter w:w="184" w:type="dxa"/>
          <w:trHeight w:val="21"/>
        </w:trPr>
        <w:tc>
          <w:tcPr>
            <w:tcW w:w="453" w:type="dxa"/>
            <w:gridSpan w:val="2"/>
            <w:tcBorders>
              <w:top w:val="single" w:sz="4" w:space="0" w:color="auto"/>
              <w:left w:val="single" w:sz="4" w:space="0" w:color="auto"/>
              <w:bottom w:val="single" w:sz="4" w:space="0" w:color="auto"/>
              <w:right w:val="single" w:sz="4" w:space="0" w:color="auto"/>
            </w:tcBorders>
          </w:tcPr>
          <w:p w:rsidR="00564BFE" w:rsidRPr="008451FD" w:rsidRDefault="00564BFE" w:rsidP="00B13232">
            <w:pPr>
              <w:autoSpaceDE w:val="0"/>
              <w:autoSpaceDN w:val="0"/>
              <w:adjustRightInd w:val="0"/>
              <w:jc w:val="center"/>
            </w:pPr>
            <w:r w:rsidRPr="008451FD">
              <w:lastRenderedPageBreak/>
              <w:t>1</w:t>
            </w:r>
          </w:p>
        </w:tc>
        <w:tc>
          <w:tcPr>
            <w:tcW w:w="3862" w:type="dxa"/>
            <w:tcBorders>
              <w:top w:val="single" w:sz="4" w:space="0" w:color="auto"/>
              <w:left w:val="single" w:sz="4" w:space="0" w:color="auto"/>
              <w:bottom w:val="single" w:sz="4" w:space="0" w:color="auto"/>
              <w:right w:val="single" w:sz="4" w:space="0" w:color="auto"/>
            </w:tcBorders>
          </w:tcPr>
          <w:p w:rsidR="00564BFE" w:rsidRPr="005B5B79" w:rsidRDefault="00564BFE" w:rsidP="00B13232">
            <w:pPr>
              <w:autoSpaceDE w:val="0"/>
              <w:autoSpaceDN w:val="0"/>
              <w:adjustRightInd w:val="0"/>
              <w:jc w:val="center"/>
            </w:pPr>
            <w:r w:rsidRPr="005B5B79">
              <w:t>2</w:t>
            </w:r>
          </w:p>
        </w:tc>
        <w:tc>
          <w:tcPr>
            <w:tcW w:w="1276" w:type="dxa"/>
            <w:tcBorders>
              <w:top w:val="single" w:sz="4" w:space="0" w:color="auto"/>
              <w:left w:val="single" w:sz="4" w:space="0" w:color="auto"/>
              <w:bottom w:val="single" w:sz="4" w:space="0" w:color="auto"/>
              <w:right w:val="single" w:sz="4" w:space="0" w:color="auto"/>
            </w:tcBorders>
          </w:tcPr>
          <w:p w:rsidR="00564BFE" w:rsidRPr="005B5B79" w:rsidRDefault="00564BFE" w:rsidP="00B13232">
            <w:pPr>
              <w:autoSpaceDE w:val="0"/>
              <w:autoSpaceDN w:val="0"/>
              <w:adjustRightInd w:val="0"/>
              <w:jc w:val="center"/>
            </w:pPr>
            <w:r w:rsidRPr="005B5B79">
              <w:t>3</w:t>
            </w:r>
          </w:p>
        </w:tc>
        <w:tc>
          <w:tcPr>
            <w:tcW w:w="1275" w:type="dxa"/>
            <w:gridSpan w:val="2"/>
            <w:tcBorders>
              <w:top w:val="single" w:sz="4" w:space="0" w:color="auto"/>
              <w:left w:val="single" w:sz="4" w:space="0" w:color="auto"/>
              <w:bottom w:val="single" w:sz="4" w:space="0" w:color="auto"/>
              <w:right w:val="single" w:sz="4" w:space="0" w:color="auto"/>
            </w:tcBorders>
          </w:tcPr>
          <w:p w:rsidR="00564BFE" w:rsidRPr="005B5B79" w:rsidRDefault="00564BFE" w:rsidP="00B13232">
            <w:pPr>
              <w:autoSpaceDE w:val="0"/>
              <w:autoSpaceDN w:val="0"/>
              <w:adjustRightInd w:val="0"/>
              <w:jc w:val="center"/>
            </w:pPr>
            <w:r w:rsidRPr="005B5B79">
              <w:t>4</w:t>
            </w:r>
          </w:p>
        </w:tc>
        <w:tc>
          <w:tcPr>
            <w:tcW w:w="993" w:type="dxa"/>
            <w:gridSpan w:val="2"/>
            <w:tcBorders>
              <w:top w:val="single" w:sz="4" w:space="0" w:color="auto"/>
              <w:left w:val="single" w:sz="4" w:space="0" w:color="auto"/>
              <w:bottom w:val="single" w:sz="4" w:space="0" w:color="auto"/>
              <w:right w:val="single" w:sz="4" w:space="0" w:color="auto"/>
            </w:tcBorders>
          </w:tcPr>
          <w:p w:rsidR="00564BFE" w:rsidRPr="005B5B79" w:rsidRDefault="00564BFE" w:rsidP="00B13232">
            <w:pPr>
              <w:autoSpaceDE w:val="0"/>
              <w:autoSpaceDN w:val="0"/>
              <w:adjustRightInd w:val="0"/>
              <w:jc w:val="center"/>
            </w:pPr>
            <w:r w:rsidRPr="005B5B79">
              <w:t>5</w:t>
            </w:r>
          </w:p>
        </w:tc>
        <w:tc>
          <w:tcPr>
            <w:tcW w:w="992" w:type="dxa"/>
            <w:gridSpan w:val="2"/>
            <w:tcBorders>
              <w:top w:val="single" w:sz="4" w:space="0" w:color="auto"/>
              <w:left w:val="single" w:sz="4" w:space="0" w:color="auto"/>
              <w:bottom w:val="single" w:sz="4" w:space="0" w:color="auto"/>
              <w:right w:val="single" w:sz="4" w:space="0" w:color="auto"/>
            </w:tcBorders>
          </w:tcPr>
          <w:p w:rsidR="00564BFE" w:rsidRPr="005B5B79" w:rsidRDefault="00564BFE" w:rsidP="00B13232">
            <w:pPr>
              <w:autoSpaceDE w:val="0"/>
              <w:autoSpaceDN w:val="0"/>
              <w:adjustRightInd w:val="0"/>
              <w:jc w:val="center"/>
            </w:pPr>
            <w:r w:rsidRPr="005B5B79">
              <w:t>6</w:t>
            </w:r>
          </w:p>
        </w:tc>
        <w:tc>
          <w:tcPr>
            <w:tcW w:w="992" w:type="dxa"/>
            <w:tcBorders>
              <w:top w:val="single" w:sz="4" w:space="0" w:color="auto"/>
              <w:left w:val="single" w:sz="4" w:space="0" w:color="auto"/>
              <w:bottom w:val="single" w:sz="4" w:space="0" w:color="auto"/>
              <w:right w:val="single" w:sz="4" w:space="0" w:color="auto"/>
            </w:tcBorders>
          </w:tcPr>
          <w:p w:rsidR="00564BFE" w:rsidRPr="005B5B79" w:rsidRDefault="00564BFE" w:rsidP="00B13232">
            <w:pPr>
              <w:autoSpaceDE w:val="0"/>
              <w:autoSpaceDN w:val="0"/>
              <w:adjustRightInd w:val="0"/>
              <w:jc w:val="center"/>
            </w:pPr>
            <w:r w:rsidRPr="005B5B79">
              <w:t>7</w:t>
            </w:r>
          </w:p>
        </w:tc>
      </w:tr>
      <w:tr w:rsidR="004D4D08" w:rsidRPr="005C7466" w:rsidTr="00A929CD">
        <w:trPr>
          <w:gridAfter w:val="2"/>
          <w:wAfter w:w="184" w:type="dxa"/>
          <w:trHeight w:val="151"/>
        </w:trPr>
        <w:tc>
          <w:tcPr>
            <w:tcW w:w="453" w:type="dxa"/>
            <w:gridSpan w:val="2"/>
            <w:tcBorders>
              <w:top w:val="single" w:sz="4" w:space="0" w:color="auto"/>
              <w:left w:val="single" w:sz="4" w:space="0" w:color="auto"/>
              <w:bottom w:val="single" w:sz="4" w:space="0" w:color="auto"/>
              <w:right w:val="single" w:sz="4" w:space="0" w:color="auto"/>
            </w:tcBorders>
          </w:tcPr>
          <w:p w:rsidR="004D4D08" w:rsidRPr="003966A4" w:rsidRDefault="004D4D08" w:rsidP="005B5B79">
            <w:pPr>
              <w:autoSpaceDE w:val="0"/>
              <w:autoSpaceDN w:val="0"/>
              <w:adjustRightInd w:val="0"/>
              <w:jc w:val="center"/>
            </w:pPr>
            <w:r w:rsidRPr="003966A4">
              <w:t>1.</w:t>
            </w:r>
          </w:p>
        </w:tc>
        <w:tc>
          <w:tcPr>
            <w:tcW w:w="3862" w:type="dxa"/>
            <w:tcBorders>
              <w:top w:val="single" w:sz="4" w:space="0" w:color="auto"/>
              <w:left w:val="single" w:sz="4" w:space="0" w:color="auto"/>
              <w:bottom w:val="single" w:sz="4" w:space="0" w:color="auto"/>
              <w:right w:val="single" w:sz="4" w:space="0" w:color="auto"/>
            </w:tcBorders>
            <w:vAlign w:val="center"/>
          </w:tcPr>
          <w:p w:rsidR="004D4D08" w:rsidRPr="00060168" w:rsidRDefault="004D4D08" w:rsidP="004D4D08">
            <w:pPr>
              <w:ind w:left="33"/>
              <w:jc w:val="both"/>
              <w:rPr>
                <w:b/>
                <w:spacing w:val="-2"/>
              </w:rPr>
            </w:pPr>
            <w:r>
              <w:t xml:space="preserve">Количество материалов по </w:t>
            </w:r>
            <w:r w:rsidRPr="00060168">
              <w:t>вопросам противодействия терроризму, опубликованных в средствах массовой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rsidR="004D4D08" w:rsidRPr="005B5B79" w:rsidRDefault="004D4D08" w:rsidP="005B5B79">
            <w:pPr>
              <w:autoSpaceDE w:val="0"/>
              <w:autoSpaceDN w:val="0"/>
              <w:adjustRightInd w:val="0"/>
              <w:jc w:val="center"/>
            </w:pPr>
            <w:r>
              <w:t>кол-во</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D4D08" w:rsidRPr="005B5B79" w:rsidRDefault="004D4D08" w:rsidP="005B5B79">
            <w:pPr>
              <w:autoSpaceDE w:val="0"/>
              <w:autoSpaceDN w:val="0"/>
              <w:adjustRightInd w:val="0"/>
              <w:jc w:val="center"/>
            </w:pPr>
            <w:r w:rsidRPr="005B5B79">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D4D08" w:rsidRPr="005B5B79" w:rsidRDefault="004D4D08" w:rsidP="005B5B79">
            <w:pPr>
              <w:autoSpaceDE w:val="0"/>
              <w:autoSpaceDN w:val="0"/>
              <w:adjustRightInd w:val="0"/>
              <w:jc w:val="center"/>
            </w:pPr>
            <w: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D4D08" w:rsidRPr="005B5B79" w:rsidRDefault="004D4D08" w:rsidP="005B5B79">
            <w:pPr>
              <w:autoSpaceDE w:val="0"/>
              <w:autoSpaceDN w:val="0"/>
              <w:adjustRightInd w:val="0"/>
              <w:jc w:val="center"/>
            </w:pPr>
            <w:r>
              <w:t>1</w:t>
            </w:r>
          </w:p>
        </w:tc>
        <w:tc>
          <w:tcPr>
            <w:tcW w:w="992" w:type="dxa"/>
            <w:tcBorders>
              <w:top w:val="single" w:sz="4" w:space="0" w:color="auto"/>
              <w:left w:val="single" w:sz="4" w:space="0" w:color="auto"/>
              <w:bottom w:val="single" w:sz="4" w:space="0" w:color="auto"/>
              <w:right w:val="single" w:sz="4" w:space="0" w:color="auto"/>
            </w:tcBorders>
            <w:vAlign w:val="center"/>
          </w:tcPr>
          <w:p w:rsidR="004D4D08" w:rsidRPr="005B5B79" w:rsidRDefault="004D4D08" w:rsidP="007C7384">
            <w:pPr>
              <w:jc w:val="center"/>
            </w:pPr>
            <w:r>
              <w:t>1</w:t>
            </w:r>
          </w:p>
        </w:tc>
      </w:tr>
      <w:tr w:rsidR="004D4D08" w:rsidTr="005B5B79">
        <w:tc>
          <w:tcPr>
            <w:tcW w:w="10027" w:type="dxa"/>
            <w:gridSpan w:val="13"/>
          </w:tcPr>
          <w:p w:rsidR="004D4D08" w:rsidRPr="005B5B79" w:rsidRDefault="004D4D08" w:rsidP="005B5B79">
            <w:pPr>
              <w:suppressAutoHyphens/>
              <w:jc w:val="both"/>
              <w:rPr>
                <w:lang w:eastAsia="ar-SA"/>
              </w:rPr>
            </w:pPr>
            <w:r w:rsidRPr="005B5B79">
              <w:rPr>
                <w:lang w:eastAsia="ar-SA"/>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4D4D08" w:rsidRDefault="004D4D08" w:rsidP="005B5B79">
            <w:pPr>
              <w:autoSpaceDE w:val="0"/>
              <w:autoSpaceDN w:val="0"/>
              <w:adjustRightInd w:val="0"/>
              <w:jc w:val="center"/>
              <w:rPr>
                <w:b/>
                <w:sz w:val="26"/>
                <w:szCs w:val="26"/>
              </w:rPr>
            </w:pPr>
          </w:p>
          <w:p w:rsidR="004D4D08" w:rsidRPr="00864305" w:rsidRDefault="004D4D08" w:rsidP="005B5B79">
            <w:pPr>
              <w:autoSpaceDE w:val="0"/>
              <w:autoSpaceDN w:val="0"/>
              <w:adjustRightInd w:val="0"/>
              <w:jc w:val="center"/>
              <w:rPr>
                <w:b/>
                <w:sz w:val="26"/>
                <w:szCs w:val="26"/>
              </w:rPr>
            </w:pPr>
            <w:r w:rsidRPr="00864305">
              <w:rPr>
                <w:b/>
                <w:sz w:val="26"/>
                <w:szCs w:val="26"/>
              </w:rPr>
              <w:t>3. Структура муниципальной программы</w:t>
            </w:r>
          </w:p>
          <w:p w:rsidR="004D4D08" w:rsidRPr="00F6172F" w:rsidRDefault="004D4D08" w:rsidP="005B5B79">
            <w:pPr>
              <w:autoSpaceDE w:val="0"/>
              <w:autoSpaceDN w:val="0"/>
              <w:adjustRightInd w:val="0"/>
              <w:jc w:val="center"/>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835"/>
              <w:gridCol w:w="142"/>
              <w:gridCol w:w="2693"/>
              <w:gridCol w:w="142"/>
              <w:gridCol w:w="3137"/>
            </w:tblGrid>
            <w:tr w:rsidR="004D4D08" w:rsidRPr="00C80BDF" w:rsidTr="000752A1">
              <w:tc>
                <w:tcPr>
                  <w:tcW w:w="827" w:type="dxa"/>
                  <w:vAlign w:val="center"/>
                </w:tcPr>
                <w:p w:rsidR="004D4D08" w:rsidRPr="000752A1" w:rsidRDefault="004D4D08" w:rsidP="005B5B79">
                  <w:pPr>
                    <w:jc w:val="center"/>
                  </w:pPr>
                  <w:r w:rsidRPr="000752A1">
                    <w:t>№ п/п</w:t>
                  </w:r>
                </w:p>
              </w:tc>
              <w:tc>
                <w:tcPr>
                  <w:tcW w:w="2835" w:type="dxa"/>
                  <w:vAlign w:val="center"/>
                </w:tcPr>
                <w:p w:rsidR="004D4D08" w:rsidRPr="000752A1" w:rsidRDefault="004D4D08" w:rsidP="005B5B79">
                  <w:pPr>
                    <w:jc w:val="center"/>
                  </w:pPr>
                  <w:r w:rsidRPr="000752A1">
                    <w:t>Задача структурного элемента</w:t>
                  </w:r>
                </w:p>
              </w:tc>
              <w:tc>
                <w:tcPr>
                  <w:tcW w:w="2977" w:type="dxa"/>
                  <w:gridSpan w:val="3"/>
                  <w:vAlign w:val="center"/>
                </w:tcPr>
                <w:p w:rsidR="004D4D08" w:rsidRPr="000752A1" w:rsidRDefault="004D4D08" w:rsidP="005B5B79">
                  <w:pPr>
                    <w:jc w:val="center"/>
                  </w:pPr>
                  <w:r w:rsidRPr="000752A1">
                    <w:t>Краткое описание ожидаемых эффектов от реализации задачи структурного элемента</w:t>
                  </w:r>
                </w:p>
              </w:tc>
              <w:tc>
                <w:tcPr>
                  <w:tcW w:w="3137" w:type="dxa"/>
                  <w:vAlign w:val="center"/>
                </w:tcPr>
                <w:p w:rsidR="004D4D08" w:rsidRPr="00B71183" w:rsidRDefault="004D4D08" w:rsidP="005B5B79">
                  <w:pPr>
                    <w:jc w:val="center"/>
                    <w:rPr>
                      <w:sz w:val="28"/>
                    </w:rPr>
                  </w:pPr>
                  <w:r w:rsidRPr="000752A1">
                    <w:t>Связь с показателями</w:t>
                  </w:r>
                  <w:r>
                    <w:rPr>
                      <w:sz w:val="28"/>
                    </w:rPr>
                    <w:t>*</w:t>
                  </w:r>
                </w:p>
              </w:tc>
            </w:tr>
            <w:tr w:rsidR="004D4D08" w:rsidRPr="00C80BDF" w:rsidTr="000752A1">
              <w:tc>
                <w:tcPr>
                  <w:tcW w:w="827" w:type="dxa"/>
                  <w:vAlign w:val="center"/>
                </w:tcPr>
                <w:p w:rsidR="004D4D08" w:rsidRPr="00C80BDF" w:rsidRDefault="004D4D08" w:rsidP="005B5B79">
                  <w:pPr>
                    <w:jc w:val="center"/>
                  </w:pPr>
                  <w:r w:rsidRPr="00C80BDF">
                    <w:t>1</w:t>
                  </w:r>
                </w:p>
              </w:tc>
              <w:tc>
                <w:tcPr>
                  <w:tcW w:w="2835" w:type="dxa"/>
                  <w:vAlign w:val="center"/>
                </w:tcPr>
                <w:p w:rsidR="004D4D08" w:rsidRPr="00C80BDF" w:rsidRDefault="004D4D08" w:rsidP="005B5B79">
                  <w:pPr>
                    <w:jc w:val="center"/>
                  </w:pPr>
                  <w:r w:rsidRPr="00C80BDF">
                    <w:t>2</w:t>
                  </w:r>
                </w:p>
              </w:tc>
              <w:tc>
                <w:tcPr>
                  <w:tcW w:w="2977" w:type="dxa"/>
                  <w:gridSpan w:val="3"/>
                  <w:vAlign w:val="center"/>
                </w:tcPr>
                <w:p w:rsidR="004D4D08" w:rsidRPr="00C80BDF" w:rsidRDefault="004D4D08" w:rsidP="005B5B79">
                  <w:pPr>
                    <w:jc w:val="center"/>
                  </w:pPr>
                  <w:r w:rsidRPr="00C80BDF">
                    <w:t>3</w:t>
                  </w:r>
                </w:p>
              </w:tc>
              <w:tc>
                <w:tcPr>
                  <w:tcW w:w="3137" w:type="dxa"/>
                  <w:vAlign w:val="center"/>
                </w:tcPr>
                <w:p w:rsidR="004D4D08" w:rsidRPr="00C80BDF" w:rsidRDefault="004D4D08" w:rsidP="005B5B79">
                  <w:pPr>
                    <w:jc w:val="center"/>
                  </w:pPr>
                  <w:r w:rsidRPr="00C80BDF">
                    <w:t>4</w:t>
                  </w:r>
                </w:p>
              </w:tc>
            </w:tr>
            <w:tr w:rsidR="004D4D08" w:rsidRPr="00C80BDF" w:rsidTr="000752A1">
              <w:trPr>
                <w:trHeight w:val="257"/>
              </w:trPr>
              <w:tc>
                <w:tcPr>
                  <w:tcW w:w="9776" w:type="dxa"/>
                  <w:gridSpan w:val="6"/>
                </w:tcPr>
                <w:p w:rsidR="004D4D08" w:rsidRPr="00C80BDF" w:rsidRDefault="004D4D08" w:rsidP="005B5B79">
                  <w:pPr>
                    <w:jc w:val="center"/>
                    <w:rPr>
                      <w:b/>
                    </w:rPr>
                  </w:pPr>
                  <w:r w:rsidRPr="00C80BDF">
                    <w:rPr>
                      <w:b/>
                    </w:rPr>
                    <w:t xml:space="preserve">1. Региональный проект </w:t>
                  </w:r>
                </w:p>
              </w:tc>
            </w:tr>
            <w:tr w:rsidR="004D4D08" w:rsidRPr="00C80BDF" w:rsidTr="000752A1">
              <w:tc>
                <w:tcPr>
                  <w:tcW w:w="9776" w:type="dxa"/>
                  <w:gridSpan w:val="6"/>
                </w:tcPr>
                <w:p w:rsidR="004D4D08" w:rsidRPr="00C80BDF" w:rsidRDefault="004D4D08" w:rsidP="005B5B79">
                  <w:pPr>
                    <w:jc w:val="center"/>
                  </w:pPr>
                  <w:r w:rsidRPr="00C80BDF">
                    <w:t>Участие в региональных проектах не предусмотрено</w:t>
                  </w:r>
                </w:p>
              </w:tc>
            </w:tr>
            <w:tr w:rsidR="004D4D08" w:rsidRPr="00C80BDF" w:rsidTr="000752A1">
              <w:tc>
                <w:tcPr>
                  <w:tcW w:w="9776" w:type="dxa"/>
                  <w:gridSpan w:val="6"/>
                </w:tcPr>
                <w:p w:rsidR="004D4D08" w:rsidRPr="00C80BDF" w:rsidRDefault="004D4D08" w:rsidP="005B5B79">
                  <w:pPr>
                    <w:jc w:val="center"/>
                    <w:rPr>
                      <w:b/>
                    </w:rPr>
                  </w:pPr>
                  <w:r w:rsidRPr="00C80BDF">
                    <w:rPr>
                      <w:b/>
                    </w:rPr>
                    <w:t xml:space="preserve">2. Ведомственный проект </w:t>
                  </w:r>
                </w:p>
              </w:tc>
            </w:tr>
            <w:tr w:rsidR="004D4D08" w:rsidRPr="00C80BDF" w:rsidTr="000752A1">
              <w:tc>
                <w:tcPr>
                  <w:tcW w:w="9776" w:type="dxa"/>
                  <w:gridSpan w:val="6"/>
                </w:tcPr>
                <w:p w:rsidR="004D4D08" w:rsidRPr="00C80BDF" w:rsidRDefault="004D4D08" w:rsidP="005B5B79">
                  <w:pPr>
                    <w:jc w:val="center"/>
                  </w:pPr>
                  <w:r w:rsidRPr="00C80BDF">
                    <w:t>Участие в ведомственных проектах не предусмотрено</w:t>
                  </w:r>
                </w:p>
              </w:tc>
            </w:tr>
            <w:tr w:rsidR="004D4D08" w:rsidRPr="00C80BDF" w:rsidTr="000752A1">
              <w:tc>
                <w:tcPr>
                  <w:tcW w:w="9776" w:type="dxa"/>
                  <w:gridSpan w:val="6"/>
                </w:tcPr>
                <w:p w:rsidR="004D4D08" w:rsidRPr="00C80BDF" w:rsidRDefault="004D4D08" w:rsidP="005B5B79">
                  <w:pPr>
                    <w:jc w:val="center"/>
                  </w:pPr>
                  <w:r w:rsidRPr="00C80BDF">
                    <w:rPr>
                      <w:b/>
                    </w:rPr>
                    <w:t>3. Комплекс процессных мероприятий «</w:t>
                  </w:r>
                  <w:r w:rsidRPr="00711604">
                    <w:rPr>
                      <w:b/>
                    </w:rPr>
                    <w:t>Организация и проведение пропагандист</w:t>
                  </w:r>
                  <w:r>
                    <w:rPr>
                      <w:b/>
                    </w:rPr>
                    <w:t>ских и агитационных мероприятий»</w:t>
                  </w:r>
                </w:p>
              </w:tc>
            </w:tr>
            <w:tr w:rsidR="004D4D08" w:rsidRPr="00C80BDF" w:rsidTr="000752A1">
              <w:tc>
                <w:tcPr>
                  <w:tcW w:w="9776" w:type="dxa"/>
                  <w:gridSpan w:val="6"/>
                </w:tcPr>
                <w:p w:rsidR="004D4D08" w:rsidRPr="00C80BDF" w:rsidRDefault="004D4D08" w:rsidP="005B5B79">
                  <w:pPr>
                    <w:jc w:val="center"/>
                  </w:pPr>
                  <w:r>
                    <w:t>Администрация Вязьма-Брянского сельского поселения Вяземского района Смоленской области</w:t>
                  </w:r>
                </w:p>
              </w:tc>
            </w:tr>
            <w:tr w:rsidR="004D4D08" w:rsidRPr="00C80BDF" w:rsidTr="00711604">
              <w:trPr>
                <w:trHeight w:val="2222"/>
              </w:trPr>
              <w:tc>
                <w:tcPr>
                  <w:tcW w:w="827" w:type="dxa"/>
                </w:tcPr>
                <w:p w:rsidR="004D4D08" w:rsidRPr="00C80BDF" w:rsidRDefault="004D4D08" w:rsidP="005B5B79">
                  <w:pPr>
                    <w:ind w:left="-108" w:right="-108"/>
                    <w:jc w:val="center"/>
                  </w:pPr>
                  <w:r w:rsidRPr="00C80BDF">
                    <w:t>3.1.</w:t>
                  </w:r>
                </w:p>
              </w:tc>
              <w:tc>
                <w:tcPr>
                  <w:tcW w:w="2977" w:type="dxa"/>
                  <w:gridSpan w:val="2"/>
                </w:tcPr>
                <w:p w:rsidR="004D4D08" w:rsidRPr="00711604" w:rsidRDefault="004D4D08" w:rsidP="005B5B79">
                  <w:pPr>
                    <w:pStyle w:val="a3"/>
                    <w:jc w:val="both"/>
                    <w:rPr>
                      <w:sz w:val="24"/>
                      <w:szCs w:val="24"/>
                      <w:highlight w:val="yellow"/>
                    </w:rPr>
                  </w:pPr>
                  <w:r w:rsidRPr="004F6AC7">
                    <w:rPr>
                      <w:sz w:val="24"/>
                      <w:szCs w:val="24"/>
                    </w:rPr>
                    <w:t>Изготовление и распространение  листовок, баннеров</w:t>
                  </w:r>
                  <w:r>
                    <w:rPr>
                      <w:sz w:val="24"/>
                      <w:szCs w:val="24"/>
                    </w:rPr>
                    <w:t>, брошюр</w:t>
                  </w:r>
                </w:p>
              </w:tc>
              <w:tc>
                <w:tcPr>
                  <w:tcW w:w="2693" w:type="dxa"/>
                </w:tcPr>
                <w:p w:rsidR="004D4D08" w:rsidRPr="00711604" w:rsidRDefault="004D4D08" w:rsidP="005B5B79">
                  <w:pPr>
                    <w:pStyle w:val="a3"/>
                    <w:jc w:val="both"/>
                    <w:rPr>
                      <w:sz w:val="24"/>
                      <w:szCs w:val="24"/>
                    </w:rPr>
                  </w:pPr>
                  <w:r w:rsidRPr="00711604">
                    <w:rPr>
                      <w:sz w:val="24"/>
                      <w:szCs w:val="24"/>
                    </w:rPr>
                    <w:t xml:space="preserve">Информирование населения по     вопросам противодействия терроризму </w:t>
                  </w:r>
                </w:p>
              </w:tc>
              <w:tc>
                <w:tcPr>
                  <w:tcW w:w="3279" w:type="dxa"/>
                  <w:gridSpan w:val="2"/>
                </w:tcPr>
                <w:p w:rsidR="004D4D08" w:rsidRPr="00711604" w:rsidRDefault="004D4D08" w:rsidP="005B5B79">
                  <w:pPr>
                    <w:pStyle w:val="a3"/>
                    <w:jc w:val="both"/>
                    <w:rPr>
                      <w:sz w:val="24"/>
                      <w:szCs w:val="24"/>
                    </w:rPr>
                  </w:pPr>
                  <w:r>
                    <w:rPr>
                      <w:sz w:val="24"/>
                      <w:szCs w:val="24"/>
                    </w:rPr>
                    <w:t>А</w:t>
                  </w:r>
                  <w:r w:rsidRPr="00711604">
                    <w:rPr>
                      <w:sz w:val="24"/>
                      <w:szCs w:val="24"/>
                    </w:rPr>
                    <w:t>ктивизация профилактической и информационно-пропагандистской работы, в том числе в целях предотвращения этноконфессиональных конфликтов</w:t>
                  </w:r>
                </w:p>
              </w:tc>
            </w:tr>
            <w:tr w:rsidR="004D4D08" w:rsidRPr="00C80BDF" w:rsidTr="00920DC0">
              <w:trPr>
                <w:trHeight w:val="269"/>
              </w:trPr>
              <w:tc>
                <w:tcPr>
                  <w:tcW w:w="9776" w:type="dxa"/>
                  <w:gridSpan w:val="6"/>
                </w:tcPr>
                <w:p w:rsidR="004D4D08" w:rsidRPr="006B3A7A" w:rsidRDefault="004D4D08" w:rsidP="005B5B79">
                  <w:pPr>
                    <w:pStyle w:val="a3"/>
                    <w:jc w:val="center"/>
                    <w:rPr>
                      <w:color w:val="FF0000"/>
                      <w:sz w:val="24"/>
                      <w:szCs w:val="24"/>
                    </w:rPr>
                  </w:pPr>
                  <w:r w:rsidRPr="009A3ED0">
                    <w:rPr>
                      <w:b/>
                      <w:sz w:val="24"/>
                      <w:szCs w:val="24"/>
                    </w:rPr>
                    <w:t>7. Отдельные мероприятия</w:t>
                  </w:r>
                </w:p>
              </w:tc>
            </w:tr>
            <w:tr w:rsidR="004D4D08" w:rsidRPr="00C80BDF" w:rsidTr="00920DC0">
              <w:trPr>
                <w:trHeight w:val="274"/>
              </w:trPr>
              <w:tc>
                <w:tcPr>
                  <w:tcW w:w="9776" w:type="dxa"/>
                  <w:gridSpan w:val="6"/>
                </w:tcPr>
                <w:p w:rsidR="004D4D08" w:rsidRPr="006B3A7A" w:rsidRDefault="004D4D08" w:rsidP="005B5B79">
                  <w:pPr>
                    <w:pStyle w:val="a3"/>
                    <w:jc w:val="both"/>
                    <w:rPr>
                      <w:color w:val="FF0000"/>
                      <w:sz w:val="24"/>
                      <w:szCs w:val="24"/>
                    </w:rPr>
                  </w:pPr>
                  <w:r w:rsidRPr="009A3ED0">
                    <w:rPr>
                      <w:sz w:val="24"/>
                      <w:szCs w:val="24"/>
                    </w:rPr>
                    <w:t>В рамках данной муниципальной программы отдельные мероприятия не реализуются</w:t>
                  </w:r>
                </w:p>
              </w:tc>
            </w:tr>
          </w:tbl>
          <w:p w:rsidR="004D4D08" w:rsidRDefault="004D4D08" w:rsidP="005B5B79">
            <w:pPr>
              <w:autoSpaceDE w:val="0"/>
              <w:autoSpaceDN w:val="0"/>
              <w:adjustRightInd w:val="0"/>
              <w:jc w:val="center"/>
              <w:rPr>
                <w:sz w:val="20"/>
                <w:szCs w:val="20"/>
              </w:rPr>
            </w:pPr>
            <w:r w:rsidRPr="00E16F00">
              <w:rPr>
                <w:sz w:val="20"/>
                <w:szCs w:val="20"/>
              </w:rPr>
              <w:t>* - указывается наименование показателя муниципальной программы, на достижение которого направлена задача.</w:t>
            </w:r>
          </w:p>
          <w:p w:rsidR="004D4D08" w:rsidRPr="00E16F00" w:rsidRDefault="004D4D08" w:rsidP="005B5B79">
            <w:pPr>
              <w:autoSpaceDE w:val="0"/>
              <w:autoSpaceDN w:val="0"/>
              <w:adjustRightInd w:val="0"/>
              <w:jc w:val="center"/>
              <w:rPr>
                <w:b/>
                <w:sz w:val="20"/>
                <w:szCs w:val="20"/>
              </w:rPr>
            </w:pPr>
          </w:p>
          <w:p w:rsidR="004D4D08" w:rsidRPr="00864305" w:rsidRDefault="004D4D08" w:rsidP="005B5B79">
            <w:pPr>
              <w:autoSpaceDE w:val="0"/>
              <w:autoSpaceDN w:val="0"/>
              <w:adjustRightInd w:val="0"/>
              <w:jc w:val="center"/>
              <w:rPr>
                <w:rFonts w:cs="Calibri"/>
                <w:b/>
                <w:sz w:val="26"/>
                <w:szCs w:val="26"/>
              </w:rPr>
            </w:pPr>
            <w:r w:rsidRPr="00864305">
              <w:rPr>
                <w:b/>
                <w:sz w:val="26"/>
                <w:szCs w:val="26"/>
              </w:rPr>
              <w:t>Финансовое обеспечение муниципальной программы</w:t>
            </w:r>
          </w:p>
        </w:tc>
      </w:tr>
      <w:tr w:rsidR="004D4D08" w:rsidRPr="00000EC4" w:rsidTr="005B5B79">
        <w:trPr>
          <w:gridBefore w:val="1"/>
          <w:gridAfter w:val="1"/>
          <w:wBefore w:w="62" w:type="dxa"/>
          <w:wAfter w:w="139" w:type="dxa"/>
        </w:trPr>
        <w:tc>
          <w:tcPr>
            <w:tcW w:w="4253" w:type="dxa"/>
            <w:gridSpan w:val="2"/>
            <w:vMerge w:val="restart"/>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center"/>
            </w:pPr>
            <w:r w:rsidRPr="00000EC4">
              <w:t>Источник финансового обеспечения</w:t>
            </w:r>
          </w:p>
        </w:tc>
        <w:tc>
          <w:tcPr>
            <w:tcW w:w="5573" w:type="dxa"/>
            <w:gridSpan w:val="9"/>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center"/>
            </w:pPr>
            <w:r w:rsidRPr="00000EC4">
              <w:t>Объем финансового обеспечения по годам реализации (тыс. рублей)</w:t>
            </w:r>
          </w:p>
        </w:tc>
      </w:tr>
      <w:tr w:rsidR="004D4D08" w:rsidRPr="00000EC4" w:rsidTr="005B5B79">
        <w:trPr>
          <w:gridBefore w:val="1"/>
          <w:gridAfter w:val="1"/>
          <w:wBefore w:w="62" w:type="dxa"/>
          <w:wAfter w:w="139" w:type="dxa"/>
          <w:trHeight w:val="232"/>
        </w:trPr>
        <w:tc>
          <w:tcPr>
            <w:tcW w:w="4253" w:type="dxa"/>
            <w:gridSpan w:val="2"/>
            <w:vMerge/>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center"/>
            </w:pPr>
          </w:p>
        </w:tc>
        <w:tc>
          <w:tcPr>
            <w:tcW w:w="1321" w:type="dxa"/>
            <w:gridSpan w:val="2"/>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center"/>
            </w:pPr>
            <w:r w:rsidRPr="00000EC4">
              <w:t>всего</w:t>
            </w:r>
          </w:p>
        </w:tc>
        <w:tc>
          <w:tcPr>
            <w:tcW w:w="1417" w:type="dxa"/>
            <w:gridSpan w:val="2"/>
            <w:tcBorders>
              <w:top w:val="single" w:sz="4" w:space="0" w:color="auto"/>
              <w:left w:val="single" w:sz="4" w:space="0" w:color="auto"/>
              <w:bottom w:val="single" w:sz="4" w:space="0" w:color="auto"/>
              <w:right w:val="single" w:sz="4" w:space="0" w:color="auto"/>
            </w:tcBorders>
          </w:tcPr>
          <w:p w:rsidR="004D4D08" w:rsidRPr="00F8664F" w:rsidRDefault="004D4D08" w:rsidP="005B5B79">
            <w:pPr>
              <w:autoSpaceDE w:val="0"/>
              <w:autoSpaceDN w:val="0"/>
              <w:adjustRightInd w:val="0"/>
              <w:jc w:val="center"/>
            </w:pPr>
            <w:r>
              <w:t>2024</w:t>
            </w:r>
            <w:r w:rsidRPr="00F8664F">
              <w:t xml:space="preserve"> год</w:t>
            </w:r>
          </w:p>
        </w:tc>
        <w:tc>
          <w:tcPr>
            <w:tcW w:w="1418" w:type="dxa"/>
            <w:gridSpan w:val="2"/>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center"/>
            </w:pPr>
            <w:r>
              <w:t>2025 год</w:t>
            </w:r>
          </w:p>
        </w:tc>
        <w:tc>
          <w:tcPr>
            <w:tcW w:w="1417" w:type="dxa"/>
            <w:gridSpan w:val="3"/>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center"/>
            </w:pPr>
            <w:r>
              <w:t>2026 год</w:t>
            </w:r>
          </w:p>
        </w:tc>
      </w:tr>
      <w:tr w:rsidR="004D4D08" w:rsidRPr="00000EC4" w:rsidTr="005B5B79">
        <w:trPr>
          <w:gridBefore w:val="1"/>
          <w:gridAfter w:val="1"/>
          <w:wBefore w:w="62" w:type="dxa"/>
          <w:wAfter w:w="139" w:type="dxa"/>
          <w:trHeight w:val="168"/>
        </w:trPr>
        <w:tc>
          <w:tcPr>
            <w:tcW w:w="4253" w:type="dxa"/>
            <w:gridSpan w:val="2"/>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center"/>
            </w:pPr>
            <w:r w:rsidRPr="00000EC4">
              <w:t>1</w:t>
            </w:r>
          </w:p>
        </w:tc>
        <w:tc>
          <w:tcPr>
            <w:tcW w:w="1321" w:type="dxa"/>
            <w:gridSpan w:val="2"/>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center"/>
            </w:pPr>
            <w:r w:rsidRPr="00000EC4">
              <w:t>2</w:t>
            </w:r>
          </w:p>
        </w:tc>
        <w:tc>
          <w:tcPr>
            <w:tcW w:w="1417" w:type="dxa"/>
            <w:gridSpan w:val="2"/>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center"/>
            </w:pPr>
            <w:r w:rsidRPr="00000EC4">
              <w:t>3</w:t>
            </w:r>
          </w:p>
        </w:tc>
        <w:tc>
          <w:tcPr>
            <w:tcW w:w="1418" w:type="dxa"/>
            <w:gridSpan w:val="2"/>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center"/>
            </w:pPr>
            <w:r w:rsidRPr="00000EC4">
              <w:t>4</w:t>
            </w:r>
          </w:p>
        </w:tc>
        <w:tc>
          <w:tcPr>
            <w:tcW w:w="1417" w:type="dxa"/>
            <w:gridSpan w:val="3"/>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center"/>
            </w:pPr>
            <w:r w:rsidRPr="00000EC4">
              <w:t>5</w:t>
            </w:r>
          </w:p>
        </w:tc>
      </w:tr>
      <w:tr w:rsidR="004D4D08" w:rsidRPr="00000EC4" w:rsidTr="005B5B79">
        <w:trPr>
          <w:gridBefore w:val="1"/>
          <w:gridAfter w:val="1"/>
          <w:wBefore w:w="62" w:type="dxa"/>
          <w:wAfter w:w="139" w:type="dxa"/>
        </w:trPr>
        <w:tc>
          <w:tcPr>
            <w:tcW w:w="4253" w:type="dxa"/>
            <w:gridSpan w:val="2"/>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both"/>
            </w:pPr>
            <w:r w:rsidRPr="00000EC4">
              <w:t xml:space="preserve">В целом по </w:t>
            </w:r>
            <w:r>
              <w:t>муниципальной</w:t>
            </w:r>
            <w:r w:rsidRPr="00000EC4">
              <w:t xml:space="preserve"> программе,</w:t>
            </w:r>
          </w:p>
          <w:p w:rsidR="004D4D08" w:rsidRPr="00000EC4" w:rsidRDefault="004D4D08" w:rsidP="005B5B79">
            <w:pPr>
              <w:autoSpaceDE w:val="0"/>
              <w:autoSpaceDN w:val="0"/>
              <w:adjustRightInd w:val="0"/>
              <w:jc w:val="both"/>
            </w:pPr>
            <w:r w:rsidRPr="00000EC4">
              <w:t>в том числе:</w:t>
            </w:r>
          </w:p>
        </w:tc>
        <w:tc>
          <w:tcPr>
            <w:tcW w:w="1321"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15,0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5,0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5,0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5,0</w:t>
            </w:r>
          </w:p>
        </w:tc>
      </w:tr>
      <w:tr w:rsidR="004D4D08" w:rsidRPr="00000EC4" w:rsidTr="005B5B79">
        <w:trPr>
          <w:gridBefore w:val="1"/>
          <w:gridAfter w:val="1"/>
          <w:wBefore w:w="62" w:type="dxa"/>
          <w:wAfter w:w="139" w:type="dxa"/>
        </w:trPr>
        <w:tc>
          <w:tcPr>
            <w:tcW w:w="4253" w:type="dxa"/>
            <w:gridSpan w:val="2"/>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both"/>
            </w:pPr>
            <w:r w:rsidRPr="00000EC4">
              <w:t>федеральный бюджет</w:t>
            </w:r>
          </w:p>
        </w:tc>
        <w:tc>
          <w:tcPr>
            <w:tcW w:w="1321"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0,0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0,0</w:t>
            </w:r>
          </w:p>
        </w:tc>
      </w:tr>
      <w:tr w:rsidR="004D4D08" w:rsidRPr="00000EC4" w:rsidTr="005B5B79">
        <w:trPr>
          <w:gridBefore w:val="1"/>
          <w:gridAfter w:val="1"/>
          <w:wBefore w:w="62" w:type="dxa"/>
          <w:wAfter w:w="139" w:type="dxa"/>
        </w:trPr>
        <w:tc>
          <w:tcPr>
            <w:tcW w:w="4253" w:type="dxa"/>
            <w:gridSpan w:val="2"/>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both"/>
            </w:pPr>
            <w:r w:rsidRPr="00000EC4">
              <w:lastRenderedPageBreak/>
              <w:t>областной бюджет</w:t>
            </w:r>
          </w:p>
        </w:tc>
        <w:tc>
          <w:tcPr>
            <w:tcW w:w="1321"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0,0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0,0</w:t>
            </w:r>
          </w:p>
        </w:tc>
      </w:tr>
      <w:tr w:rsidR="004D4D08" w:rsidRPr="00000EC4" w:rsidTr="005B5B79">
        <w:trPr>
          <w:gridBefore w:val="1"/>
          <w:gridAfter w:val="1"/>
          <w:wBefore w:w="62" w:type="dxa"/>
          <w:wAfter w:w="139" w:type="dxa"/>
        </w:trPr>
        <w:tc>
          <w:tcPr>
            <w:tcW w:w="4253" w:type="dxa"/>
            <w:gridSpan w:val="2"/>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both"/>
            </w:pPr>
            <w:r w:rsidRPr="00000EC4">
              <w:t>местные бюджеты</w:t>
            </w:r>
          </w:p>
        </w:tc>
        <w:tc>
          <w:tcPr>
            <w:tcW w:w="1321"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15,0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5,0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5,0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5,0</w:t>
            </w:r>
          </w:p>
        </w:tc>
      </w:tr>
      <w:tr w:rsidR="004D4D08" w:rsidRPr="00000EC4" w:rsidTr="005B5B79">
        <w:trPr>
          <w:gridBefore w:val="1"/>
          <w:gridAfter w:val="1"/>
          <w:wBefore w:w="62" w:type="dxa"/>
          <w:wAfter w:w="139" w:type="dxa"/>
        </w:trPr>
        <w:tc>
          <w:tcPr>
            <w:tcW w:w="4253" w:type="dxa"/>
            <w:gridSpan w:val="2"/>
            <w:tcBorders>
              <w:top w:val="single" w:sz="4" w:space="0" w:color="auto"/>
              <w:left w:val="single" w:sz="4" w:space="0" w:color="auto"/>
              <w:bottom w:val="single" w:sz="4" w:space="0" w:color="auto"/>
              <w:right w:val="single" w:sz="4" w:space="0" w:color="auto"/>
            </w:tcBorders>
          </w:tcPr>
          <w:p w:rsidR="004D4D08" w:rsidRPr="00000EC4" w:rsidRDefault="004D4D08" w:rsidP="005B5B79">
            <w:pPr>
              <w:autoSpaceDE w:val="0"/>
              <w:autoSpaceDN w:val="0"/>
              <w:adjustRightInd w:val="0"/>
              <w:jc w:val="both"/>
            </w:pPr>
            <w:r w:rsidRPr="00000EC4">
              <w:t>внебюджетные средства</w:t>
            </w:r>
          </w:p>
        </w:tc>
        <w:tc>
          <w:tcPr>
            <w:tcW w:w="1321"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0,0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4D4D08" w:rsidRPr="00000EC4" w:rsidRDefault="004D4D08" w:rsidP="005B5B79">
            <w:pPr>
              <w:autoSpaceDE w:val="0"/>
              <w:autoSpaceDN w:val="0"/>
              <w:adjustRightInd w:val="0"/>
              <w:jc w:val="center"/>
            </w:pPr>
            <w:r>
              <w:t>0,0</w:t>
            </w:r>
          </w:p>
        </w:tc>
      </w:tr>
    </w:tbl>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7C7384" w:rsidRDefault="007C7384" w:rsidP="005303E5">
      <w:pPr>
        <w:ind w:left="6237"/>
        <w:jc w:val="both"/>
      </w:pPr>
    </w:p>
    <w:p w:rsidR="004D4D08" w:rsidRDefault="004D4D08" w:rsidP="005303E5">
      <w:pPr>
        <w:ind w:left="6237"/>
        <w:jc w:val="both"/>
      </w:pPr>
    </w:p>
    <w:p w:rsidR="004D4D08" w:rsidRDefault="004D4D08" w:rsidP="005303E5">
      <w:pPr>
        <w:ind w:left="6237"/>
        <w:jc w:val="both"/>
      </w:pPr>
    </w:p>
    <w:p w:rsidR="004D4D08" w:rsidRDefault="004D4D08" w:rsidP="005303E5">
      <w:pPr>
        <w:ind w:left="6237"/>
        <w:jc w:val="both"/>
      </w:pPr>
    </w:p>
    <w:p w:rsidR="004D4D08" w:rsidRDefault="004D4D08" w:rsidP="005303E5">
      <w:pPr>
        <w:ind w:left="6237"/>
        <w:jc w:val="both"/>
      </w:pPr>
    </w:p>
    <w:p w:rsidR="004D4D08" w:rsidRDefault="004D4D08" w:rsidP="005303E5">
      <w:pPr>
        <w:ind w:left="6237"/>
        <w:jc w:val="both"/>
      </w:pPr>
    </w:p>
    <w:p w:rsidR="004D4D08" w:rsidRDefault="004D4D08" w:rsidP="005303E5">
      <w:pPr>
        <w:ind w:left="6237"/>
        <w:jc w:val="both"/>
      </w:pPr>
    </w:p>
    <w:p w:rsidR="005303E5" w:rsidRPr="005303E5" w:rsidRDefault="005303E5" w:rsidP="005303E5">
      <w:pPr>
        <w:ind w:left="6237"/>
        <w:jc w:val="both"/>
      </w:pPr>
      <w:r w:rsidRPr="005303E5">
        <w:lastRenderedPageBreak/>
        <w:t xml:space="preserve">Приложение </w:t>
      </w:r>
    </w:p>
    <w:p w:rsidR="005303E5" w:rsidRPr="0019188D" w:rsidRDefault="005303E5" w:rsidP="005303E5">
      <w:pPr>
        <w:ind w:left="6237"/>
        <w:jc w:val="both"/>
      </w:pPr>
      <w:r w:rsidRPr="005303E5">
        <w:t>к Паспорту муниципальной программы</w:t>
      </w:r>
      <w:r w:rsidR="0019188D">
        <w:t xml:space="preserve"> </w:t>
      </w:r>
      <w:r w:rsidR="0019188D" w:rsidRPr="0019188D">
        <w:t>«</w:t>
      </w:r>
      <w:r w:rsidR="00711604" w:rsidRPr="00711604">
        <w:t>Профилактика экстремизма и терроризма, предупреждение межнациональных конфликтов на территории Вязьма-Брянского сельского поселения Вяземского района Смоленской области</w:t>
      </w:r>
      <w:r w:rsidR="0019188D" w:rsidRPr="0019188D">
        <w:t>»</w:t>
      </w:r>
    </w:p>
    <w:p w:rsidR="005303E5" w:rsidRDefault="005303E5">
      <w:pPr>
        <w:jc w:val="center"/>
        <w:rPr>
          <w:sz w:val="28"/>
          <w:szCs w:val="28"/>
        </w:rPr>
      </w:pPr>
    </w:p>
    <w:p w:rsidR="005303E5" w:rsidRDefault="00F52AFA" w:rsidP="005303E5">
      <w:pPr>
        <w:pStyle w:val="a3"/>
        <w:jc w:val="center"/>
        <w:rPr>
          <w:b/>
          <w:sz w:val="26"/>
          <w:szCs w:val="26"/>
        </w:rPr>
      </w:pPr>
      <w:r w:rsidRPr="00F52AFA">
        <w:rPr>
          <w:b/>
          <w:sz w:val="26"/>
          <w:szCs w:val="26"/>
        </w:rPr>
        <w:t xml:space="preserve">Раздел 2. </w:t>
      </w:r>
      <w:r w:rsidR="005303E5" w:rsidRPr="00F52AFA">
        <w:rPr>
          <w:b/>
          <w:sz w:val="26"/>
          <w:szCs w:val="26"/>
        </w:rPr>
        <w:t>Сведения о региональных проектах.</w:t>
      </w:r>
    </w:p>
    <w:p w:rsidR="00F52AFA" w:rsidRPr="00F52AFA" w:rsidRDefault="00F52AFA" w:rsidP="005303E5">
      <w:pPr>
        <w:pStyle w:val="a3"/>
        <w:jc w:val="center"/>
        <w:rPr>
          <w:sz w:val="26"/>
          <w:szCs w:val="26"/>
        </w:rPr>
      </w:pPr>
    </w:p>
    <w:p w:rsidR="005303E5" w:rsidRPr="00864305" w:rsidRDefault="005303E5" w:rsidP="005303E5">
      <w:pPr>
        <w:pStyle w:val="a3"/>
        <w:jc w:val="center"/>
        <w:rPr>
          <w:sz w:val="26"/>
          <w:szCs w:val="26"/>
        </w:rPr>
      </w:pPr>
      <w:r w:rsidRPr="00864305">
        <w:rPr>
          <w:sz w:val="26"/>
          <w:szCs w:val="26"/>
        </w:rPr>
        <w:t>Финансирование по региональным проектам не предусмотрено.</w:t>
      </w:r>
    </w:p>
    <w:p w:rsidR="005303E5" w:rsidRPr="00864305" w:rsidRDefault="005303E5" w:rsidP="005303E5">
      <w:pPr>
        <w:pStyle w:val="a3"/>
        <w:jc w:val="center"/>
        <w:rPr>
          <w:sz w:val="18"/>
          <w:szCs w:val="18"/>
        </w:rPr>
      </w:pPr>
    </w:p>
    <w:p w:rsidR="005303E5" w:rsidRPr="00F52AFA" w:rsidRDefault="00F52AFA" w:rsidP="005303E5">
      <w:pPr>
        <w:pStyle w:val="a3"/>
        <w:jc w:val="center"/>
        <w:rPr>
          <w:b/>
          <w:sz w:val="26"/>
          <w:szCs w:val="26"/>
        </w:rPr>
      </w:pPr>
      <w:r w:rsidRPr="00F52AFA">
        <w:rPr>
          <w:b/>
          <w:sz w:val="26"/>
          <w:szCs w:val="26"/>
        </w:rPr>
        <w:t xml:space="preserve">Раздел 3. </w:t>
      </w:r>
      <w:r w:rsidR="005303E5" w:rsidRPr="00F52AFA">
        <w:rPr>
          <w:b/>
          <w:sz w:val="26"/>
          <w:szCs w:val="26"/>
        </w:rPr>
        <w:t>Сведения о ведомственных проектах.</w:t>
      </w:r>
    </w:p>
    <w:p w:rsidR="00F52AFA" w:rsidRPr="00864305" w:rsidRDefault="00F52AFA" w:rsidP="005303E5">
      <w:pPr>
        <w:pStyle w:val="a3"/>
        <w:jc w:val="center"/>
        <w:rPr>
          <w:sz w:val="26"/>
          <w:szCs w:val="26"/>
        </w:rPr>
      </w:pPr>
    </w:p>
    <w:p w:rsidR="005303E5" w:rsidRPr="00864305" w:rsidRDefault="005303E5" w:rsidP="005303E5">
      <w:pPr>
        <w:pStyle w:val="a3"/>
        <w:jc w:val="center"/>
        <w:rPr>
          <w:sz w:val="26"/>
          <w:szCs w:val="26"/>
        </w:rPr>
      </w:pPr>
      <w:r w:rsidRPr="00864305">
        <w:rPr>
          <w:sz w:val="26"/>
          <w:szCs w:val="26"/>
        </w:rPr>
        <w:t>Финансирование по ведомственным проектам не предусмотрено.</w:t>
      </w:r>
    </w:p>
    <w:p w:rsidR="005303E5" w:rsidRPr="00864305" w:rsidRDefault="005303E5" w:rsidP="005303E5">
      <w:pPr>
        <w:jc w:val="center"/>
        <w:rPr>
          <w:sz w:val="18"/>
          <w:szCs w:val="18"/>
        </w:rPr>
      </w:pPr>
    </w:p>
    <w:p w:rsidR="005303E5" w:rsidRPr="00864305" w:rsidRDefault="0019188D" w:rsidP="005303E5">
      <w:pPr>
        <w:ind w:firstLine="540"/>
        <w:jc w:val="center"/>
        <w:rPr>
          <w:b/>
          <w:sz w:val="26"/>
          <w:szCs w:val="26"/>
        </w:rPr>
      </w:pPr>
      <w:r>
        <w:rPr>
          <w:b/>
          <w:sz w:val="26"/>
          <w:szCs w:val="26"/>
        </w:rPr>
        <w:t xml:space="preserve">Раздел </w:t>
      </w:r>
      <w:r w:rsidR="00F52AFA">
        <w:rPr>
          <w:b/>
          <w:sz w:val="26"/>
          <w:szCs w:val="26"/>
        </w:rPr>
        <w:t>4</w:t>
      </w:r>
      <w:r>
        <w:rPr>
          <w:b/>
          <w:sz w:val="26"/>
          <w:szCs w:val="26"/>
        </w:rPr>
        <w:t xml:space="preserve">. </w:t>
      </w:r>
      <w:r w:rsidR="005303E5" w:rsidRPr="00864305">
        <w:rPr>
          <w:b/>
          <w:sz w:val="26"/>
          <w:szCs w:val="26"/>
        </w:rPr>
        <w:t>Паспорта комплексов процессных мероприятий.</w:t>
      </w:r>
    </w:p>
    <w:p w:rsidR="005303E5" w:rsidRPr="00864305" w:rsidRDefault="005303E5" w:rsidP="005303E5">
      <w:pPr>
        <w:jc w:val="center"/>
        <w:rPr>
          <w:sz w:val="18"/>
          <w:szCs w:val="18"/>
        </w:rPr>
      </w:pPr>
    </w:p>
    <w:p w:rsidR="005303E5" w:rsidRPr="00864305" w:rsidRDefault="005303E5" w:rsidP="005303E5">
      <w:pPr>
        <w:jc w:val="center"/>
        <w:rPr>
          <w:b/>
          <w:sz w:val="26"/>
          <w:szCs w:val="26"/>
        </w:rPr>
      </w:pPr>
      <w:r w:rsidRPr="00864305">
        <w:rPr>
          <w:b/>
          <w:sz w:val="26"/>
          <w:szCs w:val="26"/>
        </w:rPr>
        <w:t xml:space="preserve">ПАСПОРТ </w:t>
      </w:r>
    </w:p>
    <w:p w:rsidR="005303E5" w:rsidRPr="00864305" w:rsidRDefault="005303E5" w:rsidP="005303E5">
      <w:pPr>
        <w:jc w:val="center"/>
        <w:rPr>
          <w:b/>
          <w:sz w:val="26"/>
          <w:szCs w:val="26"/>
        </w:rPr>
      </w:pPr>
      <w:r w:rsidRPr="00864305">
        <w:rPr>
          <w:b/>
          <w:sz w:val="26"/>
          <w:szCs w:val="26"/>
        </w:rPr>
        <w:t>комплекса процессных мероприятий «</w:t>
      </w:r>
      <w:r w:rsidR="00711604" w:rsidRPr="00711604">
        <w:rPr>
          <w:b/>
        </w:rPr>
        <w:t>Организация и проведение пропагандист</w:t>
      </w:r>
      <w:r w:rsidR="00711604">
        <w:rPr>
          <w:b/>
        </w:rPr>
        <w:t>ских и агитационных мероприятий</w:t>
      </w:r>
      <w:r w:rsidRPr="00864305">
        <w:rPr>
          <w:b/>
          <w:sz w:val="26"/>
          <w:szCs w:val="26"/>
        </w:rPr>
        <w:t>»</w:t>
      </w:r>
    </w:p>
    <w:p w:rsidR="005303E5" w:rsidRPr="00864305" w:rsidRDefault="005303E5" w:rsidP="005303E5">
      <w:pPr>
        <w:jc w:val="center"/>
        <w:rPr>
          <w:b/>
          <w:sz w:val="18"/>
          <w:szCs w:val="18"/>
        </w:rPr>
      </w:pPr>
    </w:p>
    <w:p w:rsidR="005303E5" w:rsidRPr="00864305" w:rsidRDefault="000F4B80" w:rsidP="005303E5">
      <w:pPr>
        <w:jc w:val="center"/>
        <w:rPr>
          <w:b/>
          <w:sz w:val="26"/>
          <w:szCs w:val="26"/>
        </w:rPr>
      </w:pPr>
      <w:r w:rsidRPr="00864305">
        <w:rPr>
          <w:b/>
          <w:sz w:val="26"/>
          <w:szCs w:val="26"/>
        </w:rPr>
        <w:t>1.</w:t>
      </w:r>
      <w:r w:rsidR="005303E5" w:rsidRPr="00864305">
        <w:rPr>
          <w:b/>
          <w:sz w:val="26"/>
          <w:szCs w:val="26"/>
        </w:rPr>
        <w:t>Общие положения</w:t>
      </w:r>
    </w:p>
    <w:p w:rsidR="00226A84" w:rsidRPr="00226A84" w:rsidRDefault="00226A84" w:rsidP="005303E5">
      <w:pPr>
        <w:jc w:val="center"/>
        <w:rPr>
          <w:b/>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5303E5" w:rsidRPr="00C80BDF" w:rsidTr="00666DFE">
        <w:tc>
          <w:tcPr>
            <w:tcW w:w="2943" w:type="dxa"/>
          </w:tcPr>
          <w:p w:rsidR="005303E5" w:rsidRPr="00226A84" w:rsidRDefault="005303E5" w:rsidP="00226A84">
            <w:pPr>
              <w:pStyle w:val="a3"/>
              <w:jc w:val="both"/>
              <w:rPr>
                <w:sz w:val="24"/>
                <w:szCs w:val="24"/>
              </w:rPr>
            </w:pPr>
            <w:r w:rsidRPr="00226A84">
              <w:rPr>
                <w:sz w:val="24"/>
                <w:szCs w:val="24"/>
              </w:rPr>
              <w:t>Ответственный за выполнение комплекса процессных мероприятий</w:t>
            </w:r>
          </w:p>
        </w:tc>
        <w:tc>
          <w:tcPr>
            <w:tcW w:w="6521" w:type="dxa"/>
          </w:tcPr>
          <w:p w:rsidR="005303E5" w:rsidRPr="00226A84" w:rsidRDefault="005303E5" w:rsidP="00E91F0A">
            <w:pPr>
              <w:pStyle w:val="a3"/>
              <w:jc w:val="both"/>
              <w:rPr>
                <w:sz w:val="24"/>
                <w:szCs w:val="24"/>
              </w:rPr>
            </w:pPr>
            <w:r w:rsidRPr="00226A84">
              <w:rPr>
                <w:sz w:val="24"/>
                <w:szCs w:val="24"/>
              </w:rPr>
              <w:t>Администраци</w:t>
            </w:r>
            <w:r w:rsidR="00E91F0A">
              <w:rPr>
                <w:sz w:val="24"/>
                <w:szCs w:val="24"/>
              </w:rPr>
              <w:t>я</w:t>
            </w:r>
            <w:r w:rsidRPr="00226A84">
              <w:rPr>
                <w:sz w:val="24"/>
                <w:szCs w:val="24"/>
              </w:rPr>
              <w:t xml:space="preserve"> </w:t>
            </w:r>
            <w:r w:rsidR="00226A84" w:rsidRPr="00226A84">
              <w:rPr>
                <w:sz w:val="24"/>
                <w:szCs w:val="24"/>
              </w:rPr>
              <w:t>Вязьма-Брянского</w:t>
            </w:r>
            <w:r w:rsidRPr="00226A84">
              <w:rPr>
                <w:sz w:val="24"/>
                <w:szCs w:val="24"/>
              </w:rPr>
              <w:t xml:space="preserve"> сельского поселения </w:t>
            </w:r>
            <w:r w:rsidR="00226A84" w:rsidRPr="00226A84">
              <w:rPr>
                <w:sz w:val="24"/>
                <w:szCs w:val="24"/>
              </w:rPr>
              <w:t>Вяземского</w:t>
            </w:r>
            <w:r w:rsidRPr="00226A84">
              <w:rPr>
                <w:sz w:val="24"/>
                <w:szCs w:val="24"/>
              </w:rPr>
              <w:t xml:space="preserve"> района Смоленской области</w:t>
            </w:r>
          </w:p>
        </w:tc>
      </w:tr>
      <w:tr w:rsidR="005303E5" w:rsidRPr="00C80BDF" w:rsidTr="00666DFE">
        <w:tc>
          <w:tcPr>
            <w:tcW w:w="2943" w:type="dxa"/>
          </w:tcPr>
          <w:p w:rsidR="005303E5" w:rsidRPr="00226A84" w:rsidRDefault="005303E5" w:rsidP="00226A84">
            <w:pPr>
              <w:pStyle w:val="a3"/>
              <w:jc w:val="both"/>
              <w:rPr>
                <w:sz w:val="24"/>
                <w:szCs w:val="24"/>
              </w:rPr>
            </w:pPr>
            <w:r w:rsidRPr="00226A84">
              <w:rPr>
                <w:sz w:val="24"/>
                <w:szCs w:val="24"/>
              </w:rPr>
              <w:t>Связь с муниципальной программой</w:t>
            </w:r>
          </w:p>
        </w:tc>
        <w:tc>
          <w:tcPr>
            <w:tcW w:w="6521" w:type="dxa"/>
          </w:tcPr>
          <w:p w:rsidR="005303E5" w:rsidRPr="00226A84" w:rsidRDefault="00226A84" w:rsidP="00226A84">
            <w:pPr>
              <w:pStyle w:val="a3"/>
              <w:jc w:val="both"/>
              <w:rPr>
                <w:sz w:val="24"/>
                <w:szCs w:val="24"/>
              </w:rPr>
            </w:pPr>
            <w:r w:rsidRPr="00226A84">
              <w:rPr>
                <w:sz w:val="24"/>
                <w:szCs w:val="24"/>
              </w:rPr>
              <w:t>М</w:t>
            </w:r>
            <w:r w:rsidR="005303E5" w:rsidRPr="00226A84">
              <w:rPr>
                <w:sz w:val="24"/>
                <w:szCs w:val="24"/>
              </w:rPr>
              <w:t xml:space="preserve">униципальная программа </w:t>
            </w:r>
            <w:r w:rsidR="00711604" w:rsidRPr="00711604">
              <w:rPr>
                <w:sz w:val="24"/>
                <w:szCs w:val="24"/>
              </w:rPr>
              <w:t>«Профилактика экстремизма и терроризма, предупреждение межнациональных конфликтов на территории Вязьма-Брянского сельского поселения Вяземского</w:t>
            </w:r>
            <w:r w:rsidR="00711604" w:rsidRPr="00711604">
              <w:t xml:space="preserve"> </w:t>
            </w:r>
            <w:r w:rsidR="00711604" w:rsidRPr="00711604">
              <w:rPr>
                <w:sz w:val="24"/>
                <w:szCs w:val="24"/>
              </w:rPr>
              <w:t>района Смоленской области»</w:t>
            </w:r>
          </w:p>
        </w:tc>
      </w:tr>
    </w:tbl>
    <w:p w:rsidR="005303E5" w:rsidRPr="00FF3EB6" w:rsidRDefault="005303E5" w:rsidP="005303E5">
      <w:pPr>
        <w:jc w:val="center"/>
        <w:rPr>
          <w:b/>
          <w:sz w:val="18"/>
          <w:szCs w:val="18"/>
        </w:rPr>
      </w:pPr>
    </w:p>
    <w:p w:rsidR="005303E5" w:rsidRPr="00864305" w:rsidRDefault="000F4B80" w:rsidP="005303E5">
      <w:pPr>
        <w:jc w:val="center"/>
        <w:rPr>
          <w:b/>
          <w:sz w:val="26"/>
          <w:szCs w:val="26"/>
        </w:rPr>
      </w:pPr>
      <w:r w:rsidRPr="00864305">
        <w:rPr>
          <w:b/>
          <w:sz w:val="26"/>
          <w:szCs w:val="26"/>
        </w:rPr>
        <w:t>2.</w:t>
      </w:r>
      <w:r w:rsidR="007C7384">
        <w:rPr>
          <w:b/>
          <w:sz w:val="26"/>
          <w:szCs w:val="26"/>
        </w:rPr>
        <w:t xml:space="preserve"> </w:t>
      </w:r>
      <w:r w:rsidR="005303E5" w:rsidRPr="00864305">
        <w:rPr>
          <w:b/>
          <w:sz w:val="26"/>
          <w:szCs w:val="26"/>
        </w:rPr>
        <w:t>Показатели реализации комплекса процессных мероприятий</w:t>
      </w:r>
    </w:p>
    <w:p w:rsidR="005303E5" w:rsidRPr="00864305" w:rsidRDefault="005303E5" w:rsidP="005303E5">
      <w:pPr>
        <w:jc w:val="center"/>
        <w:rPr>
          <w:b/>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084"/>
        <w:gridCol w:w="1418"/>
        <w:gridCol w:w="1276"/>
        <w:gridCol w:w="1275"/>
        <w:gridCol w:w="851"/>
      </w:tblGrid>
      <w:tr w:rsidR="000F4B80" w:rsidRPr="00C80BDF" w:rsidTr="00666DFE">
        <w:trPr>
          <w:trHeight w:val="276"/>
        </w:trPr>
        <w:tc>
          <w:tcPr>
            <w:tcW w:w="560" w:type="dxa"/>
            <w:vMerge w:val="restart"/>
          </w:tcPr>
          <w:p w:rsidR="000F4B80" w:rsidRPr="00C80BDF" w:rsidRDefault="000F4B80" w:rsidP="00B13232">
            <w:pPr>
              <w:ind w:left="-142" w:right="-82"/>
              <w:jc w:val="center"/>
            </w:pPr>
            <w:r w:rsidRPr="00C80BDF">
              <w:t>№ п/п</w:t>
            </w:r>
          </w:p>
        </w:tc>
        <w:tc>
          <w:tcPr>
            <w:tcW w:w="4084" w:type="dxa"/>
            <w:vMerge w:val="restart"/>
            <w:vAlign w:val="center"/>
          </w:tcPr>
          <w:p w:rsidR="000F4B80" w:rsidRPr="00C80BDF" w:rsidRDefault="000F4B80" w:rsidP="000F4B80">
            <w:pPr>
              <w:jc w:val="center"/>
            </w:pPr>
            <w:r w:rsidRPr="00C80BDF">
              <w:t>Наименование показателя реализации</w:t>
            </w:r>
            <w:r>
              <w:t>, единица измерения</w:t>
            </w:r>
          </w:p>
        </w:tc>
        <w:tc>
          <w:tcPr>
            <w:tcW w:w="1418" w:type="dxa"/>
            <w:vMerge w:val="restart"/>
          </w:tcPr>
          <w:p w:rsidR="000F4B80" w:rsidRPr="00C80BDF" w:rsidRDefault="000F4B80" w:rsidP="000F4B80">
            <w:pPr>
              <w:jc w:val="center"/>
            </w:pPr>
            <w:r w:rsidRPr="00C80BDF">
              <w:t>Базовое значение показателя реализации (202</w:t>
            </w:r>
            <w:r>
              <w:t>3</w:t>
            </w:r>
            <w:r w:rsidRPr="00C80BDF">
              <w:t xml:space="preserve"> год)</w:t>
            </w:r>
          </w:p>
        </w:tc>
        <w:tc>
          <w:tcPr>
            <w:tcW w:w="3402" w:type="dxa"/>
            <w:gridSpan w:val="3"/>
            <w:shd w:val="clear" w:color="auto" w:fill="auto"/>
            <w:vAlign w:val="center"/>
          </w:tcPr>
          <w:p w:rsidR="000F4B80" w:rsidRPr="00C80BDF" w:rsidRDefault="000F4B80" w:rsidP="000F4B80">
            <w:pPr>
              <w:jc w:val="center"/>
            </w:pPr>
            <w:r w:rsidRPr="00C80BDF">
              <w:t>Планируемое значение показателя реализации</w:t>
            </w:r>
            <w:r>
              <w:t xml:space="preserve"> на очередной финансовый год и плановый период</w:t>
            </w:r>
          </w:p>
        </w:tc>
      </w:tr>
      <w:tr w:rsidR="000F4B80" w:rsidRPr="00C80BDF" w:rsidTr="00666DFE">
        <w:tc>
          <w:tcPr>
            <w:tcW w:w="560" w:type="dxa"/>
            <w:vMerge/>
          </w:tcPr>
          <w:p w:rsidR="000F4B80" w:rsidRPr="00C80BDF" w:rsidRDefault="000F4B80" w:rsidP="00B13232">
            <w:pPr>
              <w:jc w:val="center"/>
            </w:pPr>
          </w:p>
        </w:tc>
        <w:tc>
          <w:tcPr>
            <w:tcW w:w="4084" w:type="dxa"/>
            <w:vMerge/>
          </w:tcPr>
          <w:p w:rsidR="000F4B80" w:rsidRPr="00C80BDF" w:rsidRDefault="000F4B80" w:rsidP="00B13232">
            <w:pPr>
              <w:jc w:val="center"/>
            </w:pPr>
          </w:p>
        </w:tc>
        <w:tc>
          <w:tcPr>
            <w:tcW w:w="1418" w:type="dxa"/>
            <w:vMerge/>
          </w:tcPr>
          <w:p w:rsidR="000F4B80" w:rsidRPr="00C80BDF" w:rsidRDefault="000F4B80" w:rsidP="00B13232">
            <w:pPr>
              <w:jc w:val="center"/>
            </w:pPr>
          </w:p>
        </w:tc>
        <w:tc>
          <w:tcPr>
            <w:tcW w:w="1276" w:type="dxa"/>
          </w:tcPr>
          <w:p w:rsidR="000F4B80" w:rsidRPr="00C80BDF" w:rsidRDefault="000F4B80" w:rsidP="000F4B80">
            <w:pPr>
              <w:ind w:left="-107" w:right="-109"/>
              <w:jc w:val="center"/>
            </w:pPr>
            <w:r w:rsidRPr="00C80BDF">
              <w:t>202</w:t>
            </w:r>
            <w:r>
              <w:t>4</w:t>
            </w:r>
            <w:r w:rsidRPr="00C80BDF">
              <w:t xml:space="preserve"> год</w:t>
            </w:r>
          </w:p>
        </w:tc>
        <w:tc>
          <w:tcPr>
            <w:tcW w:w="1275" w:type="dxa"/>
          </w:tcPr>
          <w:p w:rsidR="000F4B80" w:rsidRPr="00C80BDF" w:rsidRDefault="000F4B80" w:rsidP="000F4B80">
            <w:pPr>
              <w:ind w:left="-107" w:right="-109"/>
              <w:jc w:val="center"/>
            </w:pPr>
            <w:r w:rsidRPr="00C80BDF">
              <w:t>202</w:t>
            </w:r>
            <w:r>
              <w:t>5</w:t>
            </w:r>
            <w:r w:rsidRPr="00C80BDF">
              <w:t xml:space="preserve"> год</w:t>
            </w:r>
          </w:p>
        </w:tc>
        <w:tc>
          <w:tcPr>
            <w:tcW w:w="851" w:type="dxa"/>
          </w:tcPr>
          <w:p w:rsidR="000F4B80" w:rsidRPr="00C80BDF" w:rsidRDefault="000F4B80" w:rsidP="000F4B80">
            <w:pPr>
              <w:ind w:left="-107" w:right="-109"/>
              <w:jc w:val="center"/>
            </w:pPr>
            <w:r w:rsidRPr="00C80BDF">
              <w:t>202</w:t>
            </w:r>
            <w:r>
              <w:t>6</w:t>
            </w:r>
            <w:r w:rsidRPr="00C80BDF">
              <w:t xml:space="preserve"> год</w:t>
            </w:r>
          </w:p>
        </w:tc>
      </w:tr>
      <w:tr w:rsidR="000F4B80" w:rsidRPr="00C80BDF" w:rsidTr="00666DFE">
        <w:tc>
          <w:tcPr>
            <w:tcW w:w="560" w:type="dxa"/>
          </w:tcPr>
          <w:p w:rsidR="000F4B80" w:rsidRPr="00C80BDF" w:rsidRDefault="000F4B80" w:rsidP="00B13232">
            <w:pPr>
              <w:jc w:val="center"/>
            </w:pPr>
            <w:r w:rsidRPr="00C80BDF">
              <w:t>1</w:t>
            </w:r>
          </w:p>
        </w:tc>
        <w:tc>
          <w:tcPr>
            <w:tcW w:w="4084" w:type="dxa"/>
          </w:tcPr>
          <w:p w:rsidR="000F4B80" w:rsidRPr="00C80BDF" w:rsidRDefault="000F4B80" w:rsidP="00B13232">
            <w:pPr>
              <w:jc w:val="center"/>
            </w:pPr>
            <w:r w:rsidRPr="00C80BDF">
              <w:t>2</w:t>
            </w:r>
          </w:p>
        </w:tc>
        <w:tc>
          <w:tcPr>
            <w:tcW w:w="1418" w:type="dxa"/>
          </w:tcPr>
          <w:p w:rsidR="000F4B80" w:rsidRPr="00C80BDF" w:rsidRDefault="000F4B80" w:rsidP="00B13232">
            <w:pPr>
              <w:jc w:val="center"/>
            </w:pPr>
            <w:r w:rsidRPr="00C80BDF">
              <w:t>4</w:t>
            </w:r>
          </w:p>
        </w:tc>
        <w:tc>
          <w:tcPr>
            <w:tcW w:w="1276" w:type="dxa"/>
          </w:tcPr>
          <w:p w:rsidR="000F4B80" w:rsidRPr="00C80BDF" w:rsidRDefault="000F4B80" w:rsidP="00B13232">
            <w:pPr>
              <w:jc w:val="center"/>
            </w:pPr>
            <w:r w:rsidRPr="00C80BDF">
              <w:t>5</w:t>
            </w:r>
          </w:p>
        </w:tc>
        <w:tc>
          <w:tcPr>
            <w:tcW w:w="1275" w:type="dxa"/>
          </w:tcPr>
          <w:p w:rsidR="000F4B80" w:rsidRPr="00C80BDF" w:rsidRDefault="000F4B80" w:rsidP="00B13232">
            <w:pPr>
              <w:jc w:val="center"/>
            </w:pPr>
            <w:r w:rsidRPr="00C80BDF">
              <w:t>6</w:t>
            </w:r>
          </w:p>
        </w:tc>
        <w:tc>
          <w:tcPr>
            <w:tcW w:w="851" w:type="dxa"/>
          </w:tcPr>
          <w:p w:rsidR="000F4B80" w:rsidRPr="00C80BDF" w:rsidRDefault="000F4B80" w:rsidP="00B13232">
            <w:pPr>
              <w:jc w:val="center"/>
            </w:pPr>
            <w:r w:rsidRPr="00C80BDF">
              <w:t>7</w:t>
            </w:r>
          </w:p>
        </w:tc>
      </w:tr>
      <w:tr w:rsidR="00711604" w:rsidRPr="00C80BDF" w:rsidTr="00666DFE">
        <w:tc>
          <w:tcPr>
            <w:tcW w:w="560" w:type="dxa"/>
          </w:tcPr>
          <w:p w:rsidR="00711604" w:rsidRPr="00C80BDF" w:rsidRDefault="00711604" w:rsidP="005303E5">
            <w:pPr>
              <w:pStyle w:val="ae"/>
              <w:numPr>
                <w:ilvl w:val="0"/>
                <w:numId w:val="1"/>
              </w:numPr>
              <w:jc w:val="center"/>
              <w:rPr>
                <w:sz w:val="24"/>
                <w:szCs w:val="24"/>
              </w:rPr>
            </w:pPr>
          </w:p>
        </w:tc>
        <w:tc>
          <w:tcPr>
            <w:tcW w:w="4084" w:type="dxa"/>
          </w:tcPr>
          <w:p w:rsidR="00711604" w:rsidRPr="00913F1C" w:rsidRDefault="00711604" w:rsidP="0012474B">
            <w:pPr>
              <w:pStyle w:val="a3"/>
              <w:jc w:val="both"/>
              <w:rPr>
                <w:color w:val="FF0000"/>
                <w:sz w:val="24"/>
                <w:szCs w:val="24"/>
                <w:highlight w:val="yellow"/>
              </w:rPr>
            </w:pPr>
            <w:r w:rsidRPr="00060168">
              <w:rPr>
                <w:sz w:val="24"/>
                <w:szCs w:val="24"/>
              </w:rPr>
              <w:t xml:space="preserve">Количество материалов по     вопросам противодействия терроризму, опубликованных в средствах массовой информации </w:t>
            </w:r>
          </w:p>
        </w:tc>
        <w:tc>
          <w:tcPr>
            <w:tcW w:w="1418" w:type="dxa"/>
            <w:vAlign w:val="center"/>
          </w:tcPr>
          <w:p w:rsidR="00711604" w:rsidRPr="004D4D08" w:rsidRDefault="004D4D08" w:rsidP="000F4B80">
            <w:pPr>
              <w:tabs>
                <w:tab w:val="left" w:pos="4560"/>
              </w:tabs>
              <w:jc w:val="center"/>
            </w:pPr>
            <w:r w:rsidRPr="004D4D08">
              <w:t>0</w:t>
            </w:r>
          </w:p>
        </w:tc>
        <w:tc>
          <w:tcPr>
            <w:tcW w:w="1276" w:type="dxa"/>
            <w:vAlign w:val="center"/>
          </w:tcPr>
          <w:p w:rsidR="00711604" w:rsidRPr="004D4D08" w:rsidRDefault="004D4D08" w:rsidP="000F4B80">
            <w:pPr>
              <w:tabs>
                <w:tab w:val="left" w:pos="4560"/>
              </w:tabs>
              <w:jc w:val="center"/>
            </w:pPr>
            <w:r w:rsidRPr="004D4D08">
              <w:t>1</w:t>
            </w:r>
          </w:p>
        </w:tc>
        <w:tc>
          <w:tcPr>
            <w:tcW w:w="1275" w:type="dxa"/>
            <w:vAlign w:val="center"/>
          </w:tcPr>
          <w:p w:rsidR="00711604" w:rsidRPr="004D4D08" w:rsidRDefault="004D4D08" w:rsidP="000F4B80">
            <w:pPr>
              <w:tabs>
                <w:tab w:val="left" w:pos="4560"/>
              </w:tabs>
              <w:jc w:val="center"/>
            </w:pPr>
            <w:r w:rsidRPr="004D4D08">
              <w:t>1</w:t>
            </w:r>
          </w:p>
        </w:tc>
        <w:tc>
          <w:tcPr>
            <w:tcW w:w="851" w:type="dxa"/>
            <w:vAlign w:val="center"/>
          </w:tcPr>
          <w:p w:rsidR="00711604" w:rsidRPr="004D4D08" w:rsidRDefault="004D4D08" w:rsidP="000F4B80">
            <w:pPr>
              <w:tabs>
                <w:tab w:val="left" w:pos="4560"/>
              </w:tabs>
              <w:jc w:val="center"/>
            </w:pPr>
            <w:r w:rsidRPr="004D4D08">
              <w:t>1</w:t>
            </w:r>
          </w:p>
        </w:tc>
      </w:tr>
    </w:tbl>
    <w:p w:rsidR="00A805FC" w:rsidRDefault="00A805FC" w:rsidP="000F4B80">
      <w:pPr>
        <w:widowControl w:val="0"/>
        <w:autoSpaceDE w:val="0"/>
        <w:autoSpaceDN w:val="0"/>
        <w:adjustRightInd w:val="0"/>
        <w:ind w:firstLine="709"/>
        <w:jc w:val="center"/>
        <w:outlineLvl w:val="1"/>
        <w:rPr>
          <w:b/>
          <w:sz w:val="28"/>
          <w:szCs w:val="28"/>
        </w:rPr>
        <w:sectPr w:rsidR="00A805FC" w:rsidSect="000F4B80">
          <w:pgSz w:w="11906" w:h="16838"/>
          <w:pgMar w:top="1134" w:right="851" w:bottom="1134" w:left="1701" w:header="709" w:footer="709" w:gutter="0"/>
          <w:cols w:space="708"/>
          <w:titlePg/>
          <w:docGrid w:linePitch="360"/>
        </w:sectPr>
      </w:pPr>
    </w:p>
    <w:p w:rsidR="000F4B80" w:rsidRPr="00864305" w:rsidRDefault="0019188D" w:rsidP="000F4B80">
      <w:pPr>
        <w:widowControl w:val="0"/>
        <w:autoSpaceDE w:val="0"/>
        <w:autoSpaceDN w:val="0"/>
        <w:adjustRightInd w:val="0"/>
        <w:ind w:firstLine="709"/>
        <w:jc w:val="center"/>
        <w:outlineLvl w:val="1"/>
        <w:rPr>
          <w:b/>
          <w:sz w:val="26"/>
          <w:szCs w:val="26"/>
        </w:rPr>
      </w:pPr>
      <w:r>
        <w:rPr>
          <w:b/>
          <w:sz w:val="26"/>
          <w:szCs w:val="26"/>
        </w:rPr>
        <w:lastRenderedPageBreak/>
        <w:t xml:space="preserve">Раздел </w:t>
      </w:r>
      <w:r w:rsidR="00F52AFA">
        <w:rPr>
          <w:b/>
          <w:sz w:val="26"/>
          <w:szCs w:val="26"/>
        </w:rPr>
        <w:t>5</w:t>
      </w:r>
      <w:r>
        <w:rPr>
          <w:b/>
          <w:sz w:val="26"/>
          <w:szCs w:val="26"/>
        </w:rPr>
        <w:t xml:space="preserve">. </w:t>
      </w:r>
      <w:r w:rsidR="00F54FD5" w:rsidRPr="00864305">
        <w:rPr>
          <w:b/>
          <w:sz w:val="26"/>
          <w:szCs w:val="26"/>
        </w:rPr>
        <w:t>Сведения о ф</w:t>
      </w:r>
      <w:r w:rsidR="000F4B80" w:rsidRPr="00864305">
        <w:rPr>
          <w:b/>
          <w:sz w:val="26"/>
          <w:szCs w:val="26"/>
        </w:rPr>
        <w:t>инансировани</w:t>
      </w:r>
      <w:r w:rsidR="00F54FD5" w:rsidRPr="00864305">
        <w:rPr>
          <w:b/>
          <w:sz w:val="26"/>
          <w:szCs w:val="26"/>
        </w:rPr>
        <w:t>и</w:t>
      </w:r>
      <w:r w:rsidR="000F4B80" w:rsidRPr="00864305">
        <w:rPr>
          <w:b/>
          <w:sz w:val="26"/>
          <w:szCs w:val="26"/>
        </w:rPr>
        <w:t xml:space="preserve"> структурных элементов муниципальной программы</w:t>
      </w:r>
    </w:p>
    <w:p w:rsidR="000F4B80" w:rsidRPr="00F33E0F" w:rsidRDefault="000F4B80" w:rsidP="000F4B80">
      <w:pPr>
        <w:widowControl w:val="0"/>
        <w:autoSpaceDE w:val="0"/>
        <w:autoSpaceDN w:val="0"/>
        <w:adjustRightInd w:val="0"/>
        <w:ind w:firstLine="709"/>
        <w:jc w:val="center"/>
        <w:outlineLvl w:val="1"/>
        <w:rPr>
          <w:b/>
          <w:sz w:val="16"/>
          <w:szCs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2694"/>
        <w:gridCol w:w="1984"/>
        <w:gridCol w:w="1276"/>
        <w:gridCol w:w="1276"/>
        <w:gridCol w:w="1134"/>
        <w:gridCol w:w="1134"/>
      </w:tblGrid>
      <w:tr w:rsidR="000F4B80" w:rsidRPr="00C74F11" w:rsidTr="00F54FD5">
        <w:trPr>
          <w:trHeight w:val="276"/>
        </w:trPr>
        <w:tc>
          <w:tcPr>
            <w:tcW w:w="675" w:type="dxa"/>
            <w:vMerge w:val="restart"/>
            <w:vAlign w:val="center"/>
          </w:tcPr>
          <w:p w:rsidR="000F4B80" w:rsidRPr="00A805FC" w:rsidRDefault="000F4B80" w:rsidP="00A805FC">
            <w:pPr>
              <w:pStyle w:val="ConsPlusCell"/>
              <w:jc w:val="center"/>
              <w:rPr>
                <w:rFonts w:ascii="Times New Roman" w:hAnsi="Times New Roman" w:cs="Times New Roman"/>
                <w:sz w:val="24"/>
                <w:szCs w:val="24"/>
              </w:rPr>
            </w:pPr>
            <w:r w:rsidRPr="00A805FC">
              <w:rPr>
                <w:rFonts w:ascii="Times New Roman" w:hAnsi="Times New Roman" w:cs="Times New Roman"/>
                <w:sz w:val="24"/>
                <w:szCs w:val="24"/>
              </w:rPr>
              <w:t>№ п/п</w:t>
            </w:r>
          </w:p>
        </w:tc>
        <w:tc>
          <w:tcPr>
            <w:tcW w:w="4536" w:type="dxa"/>
            <w:vMerge w:val="restart"/>
            <w:vAlign w:val="center"/>
          </w:tcPr>
          <w:p w:rsidR="000F4B80" w:rsidRPr="00A805FC" w:rsidRDefault="000F4B80" w:rsidP="00A805FC">
            <w:pPr>
              <w:pStyle w:val="ConsPlusCell"/>
              <w:jc w:val="center"/>
              <w:rPr>
                <w:rFonts w:ascii="Times New Roman" w:hAnsi="Times New Roman" w:cs="Times New Roman"/>
                <w:sz w:val="24"/>
                <w:szCs w:val="24"/>
              </w:rPr>
            </w:pPr>
            <w:r w:rsidRPr="00A805FC">
              <w:rPr>
                <w:rFonts w:ascii="Times New Roman" w:hAnsi="Times New Roman" w:cs="Times New Roman"/>
                <w:sz w:val="24"/>
                <w:szCs w:val="24"/>
              </w:rPr>
              <w:t>Наименование</w:t>
            </w:r>
          </w:p>
        </w:tc>
        <w:tc>
          <w:tcPr>
            <w:tcW w:w="2694" w:type="dxa"/>
            <w:vMerge w:val="restart"/>
            <w:vAlign w:val="center"/>
          </w:tcPr>
          <w:p w:rsidR="000F4B80" w:rsidRPr="00A805FC" w:rsidRDefault="000F4B80" w:rsidP="00A805FC">
            <w:pPr>
              <w:pStyle w:val="ConsPlusCell"/>
              <w:ind w:left="-75" w:right="-76"/>
              <w:jc w:val="center"/>
              <w:rPr>
                <w:rFonts w:ascii="Times New Roman" w:hAnsi="Times New Roman" w:cs="Times New Roman"/>
                <w:sz w:val="24"/>
                <w:szCs w:val="24"/>
              </w:rPr>
            </w:pPr>
            <w:r w:rsidRPr="00A805FC">
              <w:rPr>
                <w:rFonts w:ascii="Times New Roman" w:hAnsi="Times New Roman" w:cs="Times New Roman"/>
                <w:sz w:val="24"/>
                <w:szCs w:val="24"/>
              </w:rPr>
              <w:t>Участник муниципальной программы</w:t>
            </w:r>
          </w:p>
        </w:tc>
        <w:tc>
          <w:tcPr>
            <w:tcW w:w="1984" w:type="dxa"/>
            <w:vMerge w:val="restart"/>
            <w:vAlign w:val="center"/>
          </w:tcPr>
          <w:p w:rsidR="000F4B80" w:rsidRPr="00A805FC" w:rsidRDefault="000F4B80" w:rsidP="00A805FC">
            <w:pPr>
              <w:pStyle w:val="ConsPlusCell"/>
              <w:ind w:right="-75"/>
              <w:jc w:val="center"/>
              <w:rPr>
                <w:rFonts w:ascii="Times New Roman" w:hAnsi="Times New Roman" w:cs="Times New Roman"/>
                <w:sz w:val="24"/>
                <w:szCs w:val="24"/>
              </w:rPr>
            </w:pPr>
            <w:r w:rsidRPr="00A805FC">
              <w:rPr>
                <w:rFonts w:ascii="Times New Roman" w:hAnsi="Times New Roman" w:cs="Times New Roman"/>
                <w:sz w:val="24"/>
                <w:szCs w:val="24"/>
              </w:rPr>
              <w:t>Источники финансового обеспечения (расшифровать)</w:t>
            </w:r>
          </w:p>
        </w:tc>
        <w:tc>
          <w:tcPr>
            <w:tcW w:w="4820" w:type="dxa"/>
            <w:gridSpan w:val="4"/>
            <w:shd w:val="clear" w:color="auto" w:fill="auto"/>
            <w:vAlign w:val="center"/>
          </w:tcPr>
          <w:p w:rsidR="00A805FC" w:rsidRDefault="000F4B80" w:rsidP="00A805FC">
            <w:pPr>
              <w:jc w:val="center"/>
            </w:pPr>
            <w:r w:rsidRPr="00A805FC">
              <w:t>Объем ср</w:t>
            </w:r>
            <w:r w:rsidR="00A805FC" w:rsidRPr="00A805FC">
              <w:t>едств на реализацию</w:t>
            </w:r>
            <w:r w:rsidRPr="00A805FC">
              <w:t xml:space="preserve"> муниципальной программы на очередной ф</w:t>
            </w:r>
            <w:r w:rsidR="00A805FC">
              <w:t>инансовый год и плановый период</w:t>
            </w:r>
          </w:p>
          <w:p w:rsidR="000F4B80" w:rsidRPr="00A805FC" w:rsidRDefault="000F4B80" w:rsidP="00A805FC">
            <w:pPr>
              <w:jc w:val="center"/>
              <w:rPr>
                <w:rFonts w:ascii="Calibri" w:hAnsi="Calibri" w:cs="Calibri"/>
              </w:rPr>
            </w:pPr>
            <w:r w:rsidRPr="00A805FC">
              <w:t>(тыс. рублей)</w:t>
            </w:r>
          </w:p>
        </w:tc>
      </w:tr>
      <w:tr w:rsidR="00A805FC" w:rsidRPr="00C74F11" w:rsidTr="00F54FD5">
        <w:tc>
          <w:tcPr>
            <w:tcW w:w="675" w:type="dxa"/>
            <w:vMerge/>
          </w:tcPr>
          <w:p w:rsidR="000F4B80" w:rsidRPr="00C74F11" w:rsidRDefault="000F4B80" w:rsidP="00B13232">
            <w:pPr>
              <w:widowControl w:val="0"/>
              <w:autoSpaceDE w:val="0"/>
              <w:autoSpaceDN w:val="0"/>
              <w:adjustRightInd w:val="0"/>
            </w:pPr>
          </w:p>
        </w:tc>
        <w:tc>
          <w:tcPr>
            <w:tcW w:w="4536" w:type="dxa"/>
            <w:vMerge/>
          </w:tcPr>
          <w:p w:rsidR="000F4B80" w:rsidRPr="00C74F11" w:rsidRDefault="000F4B80" w:rsidP="00B13232">
            <w:pPr>
              <w:widowControl w:val="0"/>
              <w:autoSpaceDE w:val="0"/>
              <w:autoSpaceDN w:val="0"/>
              <w:adjustRightInd w:val="0"/>
            </w:pPr>
          </w:p>
        </w:tc>
        <w:tc>
          <w:tcPr>
            <w:tcW w:w="2694" w:type="dxa"/>
            <w:vMerge/>
          </w:tcPr>
          <w:p w:rsidR="000F4B80" w:rsidRPr="00C74F11" w:rsidRDefault="000F4B80" w:rsidP="00B13232">
            <w:pPr>
              <w:widowControl w:val="0"/>
              <w:autoSpaceDE w:val="0"/>
              <w:autoSpaceDN w:val="0"/>
              <w:adjustRightInd w:val="0"/>
            </w:pPr>
          </w:p>
        </w:tc>
        <w:tc>
          <w:tcPr>
            <w:tcW w:w="1984" w:type="dxa"/>
            <w:vMerge/>
          </w:tcPr>
          <w:p w:rsidR="000F4B80" w:rsidRPr="00C74F11" w:rsidRDefault="000F4B80" w:rsidP="00B13232">
            <w:pPr>
              <w:widowControl w:val="0"/>
              <w:autoSpaceDE w:val="0"/>
              <w:autoSpaceDN w:val="0"/>
              <w:adjustRightInd w:val="0"/>
            </w:pPr>
          </w:p>
        </w:tc>
        <w:tc>
          <w:tcPr>
            <w:tcW w:w="1276" w:type="dxa"/>
          </w:tcPr>
          <w:p w:rsidR="000F4B80" w:rsidRPr="00C74F11" w:rsidRDefault="000F4B80" w:rsidP="00B13232">
            <w:pPr>
              <w:widowControl w:val="0"/>
              <w:autoSpaceDE w:val="0"/>
              <w:autoSpaceDN w:val="0"/>
              <w:adjustRightInd w:val="0"/>
              <w:jc w:val="center"/>
            </w:pPr>
            <w:r w:rsidRPr="00C74F11">
              <w:t>всего</w:t>
            </w:r>
          </w:p>
        </w:tc>
        <w:tc>
          <w:tcPr>
            <w:tcW w:w="1276" w:type="dxa"/>
          </w:tcPr>
          <w:p w:rsidR="000F4B80" w:rsidRPr="00C74F11" w:rsidRDefault="000F4B80" w:rsidP="00A805FC">
            <w:pPr>
              <w:widowControl w:val="0"/>
              <w:autoSpaceDE w:val="0"/>
              <w:autoSpaceDN w:val="0"/>
              <w:adjustRightInd w:val="0"/>
              <w:jc w:val="center"/>
            </w:pPr>
            <w:r w:rsidRPr="00C74F11">
              <w:t>202</w:t>
            </w:r>
            <w:r w:rsidR="00A805FC">
              <w:t>4 год</w:t>
            </w:r>
          </w:p>
        </w:tc>
        <w:tc>
          <w:tcPr>
            <w:tcW w:w="1134" w:type="dxa"/>
          </w:tcPr>
          <w:p w:rsidR="000F4B80" w:rsidRPr="00C74F11" w:rsidRDefault="000F4B80" w:rsidP="00A805FC">
            <w:pPr>
              <w:widowControl w:val="0"/>
              <w:autoSpaceDE w:val="0"/>
              <w:autoSpaceDN w:val="0"/>
              <w:adjustRightInd w:val="0"/>
              <w:jc w:val="center"/>
            </w:pPr>
            <w:r w:rsidRPr="00C74F11">
              <w:t>202</w:t>
            </w:r>
            <w:r w:rsidR="00A805FC">
              <w:t>5 год</w:t>
            </w:r>
          </w:p>
        </w:tc>
        <w:tc>
          <w:tcPr>
            <w:tcW w:w="1134" w:type="dxa"/>
          </w:tcPr>
          <w:p w:rsidR="000F4B80" w:rsidRPr="00C74F11" w:rsidRDefault="000F4B80" w:rsidP="00A805FC">
            <w:pPr>
              <w:widowControl w:val="0"/>
              <w:autoSpaceDE w:val="0"/>
              <w:autoSpaceDN w:val="0"/>
              <w:adjustRightInd w:val="0"/>
              <w:jc w:val="center"/>
            </w:pPr>
            <w:r w:rsidRPr="00C74F11">
              <w:t>202</w:t>
            </w:r>
            <w:r w:rsidR="00A805FC">
              <w:t>6 год</w:t>
            </w:r>
          </w:p>
        </w:tc>
      </w:tr>
      <w:tr w:rsidR="00A805FC" w:rsidRPr="00C74F11" w:rsidTr="00F54FD5">
        <w:tc>
          <w:tcPr>
            <w:tcW w:w="675" w:type="dxa"/>
          </w:tcPr>
          <w:p w:rsidR="000F4B80" w:rsidRPr="00C74F11" w:rsidRDefault="000F4B80" w:rsidP="00B13232">
            <w:pPr>
              <w:widowControl w:val="0"/>
              <w:autoSpaceDE w:val="0"/>
              <w:autoSpaceDN w:val="0"/>
              <w:adjustRightInd w:val="0"/>
              <w:jc w:val="center"/>
            </w:pPr>
            <w:r>
              <w:t>1</w:t>
            </w:r>
          </w:p>
        </w:tc>
        <w:tc>
          <w:tcPr>
            <w:tcW w:w="4536" w:type="dxa"/>
          </w:tcPr>
          <w:p w:rsidR="000F4B80" w:rsidRPr="00C74F11" w:rsidRDefault="000F4B80" w:rsidP="00B13232">
            <w:pPr>
              <w:widowControl w:val="0"/>
              <w:autoSpaceDE w:val="0"/>
              <w:autoSpaceDN w:val="0"/>
              <w:adjustRightInd w:val="0"/>
              <w:jc w:val="center"/>
            </w:pPr>
            <w:r>
              <w:t>2</w:t>
            </w:r>
          </w:p>
        </w:tc>
        <w:tc>
          <w:tcPr>
            <w:tcW w:w="2694" w:type="dxa"/>
          </w:tcPr>
          <w:p w:rsidR="000F4B80" w:rsidRPr="00C74F11" w:rsidRDefault="000F4B80" w:rsidP="00B13232">
            <w:pPr>
              <w:widowControl w:val="0"/>
              <w:autoSpaceDE w:val="0"/>
              <w:autoSpaceDN w:val="0"/>
              <w:adjustRightInd w:val="0"/>
              <w:jc w:val="center"/>
            </w:pPr>
            <w:r>
              <w:t>3</w:t>
            </w:r>
          </w:p>
        </w:tc>
        <w:tc>
          <w:tcPr>
            <w:tcW w:w="1984" w:type="dxa"/>
          </w:tcPr>
          <w:p w:rsidR="000F4B80" w:rsidRPr="00C74F11" w:rsidRDefault="000F4B80" w:rsidP="00B13232">
            <w:pPr>
              <w:widowControl w:val="0"/>
              <w:autoSpaceDE w:val="0"/>
              <w:autoSpaceDN w:val="0"/>
              <w:adjustRightInd w:val="0"/>
              <w:jc w:val="center"/>
            </w:pPr>
            <w:r>
              <w:t>4</w:t>
            </w:r>
          </w:p>
        </w:tc>
        <w:tc>
          <w:tcPr>
            <w:tcW w:w="1276" w:type="dxa"/>
          </w:tcPr>
          <w:p w:rsidR="000F4B80" w:rsidRPr="00C74F11" w:rsidRDefault="000F4B80" w:rsidP="00B13232">
            <w:pPr>
              <w:widowControl w:val="0"/>
              <w:autoSpaceDE w:val="0"/>
              <w:autoSpaceDN w:val="0"/>
              <w:adjustRightInd w:val="0"/>
              <w:jc w:val="center"/>
            </w:pPr>
            <w:r>
              <w:t>5</w:t>
            </w:r>
          </w:p>
        </w:tc>
        <w:tc>
          <w:tcPr>
            <w:tcW w:w="1276" w:type="dxa"/>
          </w:tcPr>
          <w:p w:rsidR="000F4B80" w:rsidRPr="00C74F11" w:rsidRDefault="000F4B80" w:rsidP="00B13232">
            <w:pPr>
              <w:widowControl w:val="0"/>
              <w:autoSpaceDE w:val="0"/>
              <w:autoSpaceDN w:val="0"/>
              <w:adjustRightInd w:val="0"/>
              <w:jc w:val="center"/>
            </w:pPr>
            <w:r>
              <w:t>6</w:t>
            </w:r>
          </w:p>
        </w:tc>
        <w:tc>
          <w:tcPr>
            <w:tcW w:w="1134" w:type="dxa"/>
          </w:tcPr>
          <w:p w:rsidR="000F4B80" w:rsidRPr="00C74F11" w:rsidRDefault="000F4B80" w:rsidP="00B13232">
            <w:pPr>
              <w:widowControl w:val="0"/>
              <w:autoSpaceDE w:val="0"/>
              <w:autoSpaceDN w:val="0"/>
              <w:adjustRightInd w:val="0"/>
              <w:jc w:val="center"/>
            </w:pPr>
            <w:r>
              <w:t>7</w:t>
            </w:r>
          </w:p>
        </w:tc>
        <w:tc>
          <w:tcPr>
            <w:tcW w:w="1134" w:type="dxa"/>
          </w:tcPr>
          <w:p w:rsidR="000F4B80" w:rsidRPr="00C74F11" w:rsidRDefault="000F4B80" w:rsidP="00B13232">
            <w:pPr>
              <w:widowControl w:val="0"/>
              <w:autoSpaceDE w:val="0"/>
              <w:autoSpaceDN w:val="0"/>
              <w:adjustRightInd w:val="0"/>
              <w:jc w:val="center"/>
            </w:pPr>
            <w:r>
              <w:t>8</w:t>
            </w:r>
          </w:p>
        </w:tc>
      </w:tr>
      <w:tr w:rsidR="0019188D" w:rsidRPr="00C74F11" w:rsidTr="0019188D">
        <w:trPr>
          <w:trHeight w:val="373"/>
        </w:trPr>
        <w:tc>
          <w:tcPr>
            <w:tcW w:w="675" w:type="dxa"/>
          </w:tcPr>
          <w:p w:rsidR="0019188D" w:rsidRPr="00C74F11" w:rsidRDefault="0019188D" w:rsidP="00B13232">
            <w:pPr>
              <w:widowControl w:val="0"/>
              <w:autoSpaceDE w:val="0"/>
              <w:autoSpaceDN w:val="0"/>
              <w:adjustRightInd w:val="0"/>
              <w:jc w:val="center"/>
            </w:pPr>
            <w:r>
              <w:t>1.</w:t>
            </w:r>
          </w:p>
        </w:tc>
        <w:tc>
          <w:tcPr>
            <w:tcW w:w="14034" w:type="dxa"/>
            <w:gridSpan w:val="7"/>
          </w:tcPr>
          <w:p w:rsidR="0019188D" w:rsidRPr="00F54FD5" w:rsidRDefault="00B77D14" w:rsidP="0015336E">
            <w:pPr>
              <w:widowControl w:val="0"/>
              <w:autoSpaceDE w:val="0"/>
              <w:autoSpaceDN w:val="0"/>
              <w:adjustRightInd w:val="0"/>
              <w:jc w:val="center"/>
            </w:pPr>
            <w:r w:rsidRPr="00B77D14">
              <w:t>Комплекс процессных мероприятий "Организация и проведение пропагандист</w:t>
            </w:r>
            <w:r>
              <w:t>ских и агитационных мероприятий</w:t>
            </w:r>
            <w:r w:rsidR="0019188D" w:rsidRPr="006905B3">
              <w:t>"</w:t>
            </w:r>
          </w:p>
        </w:tc>
      </w:tr>
      <w:tr w:rsidR="0019188D" w:rsidRPr="00C74F11" w:rsidTr="0019188D">
        <w:trPr>
          <w:trHeight w:val="556"/>
        </w:trPr>
        <w:tc>
          <w:tcPr>
            <w:tcW w:w="675" w:type="dxa"/>
          </w:tcPr>
          <w:p w:rsidR="0019188D" w:rsidRPr="00C74F11" w:rsidRDefault="0019188D" w:rsidP="00B13232">
            <w:pPr>
              <w:widowControl w:val="0"/>
              <w:autoSpaceDE w:val="0"/>
              <w:autoSpaceDN w:val="0"/>
              <w:adjustRightInd w:val="0"/>
              <w:jc w:val="center"/>
            </w:pPr>
            <w:r w:rsidRPr="00C74F11">
              <w:t>1.1</w:t>
            </w:r>
            <w:r>
              <w:t>.</w:t>
            </w:r>
          </w:p>
        </w:tc>
        <w:tc>
          <w:tcPr>
            <w:tcW w:w="4536" w:type="dxa"/>
          </w:tcPr>
          <w:p w:rsidR="0019188D" w:rsidRPr="00F54FD5" w:rsidRDefault="00B77D14" w:rsidP="0052174D">
            <w:pPr>
              <w:jc w:val="both"/>
            </w:pPr>
            <w:r w:rsidRPr="00B77D14">
              <w:t>Расходы по разработке и распространению листовок</w:t>
            </w:r>
          </w:p>
        </w:tc>
        <w:tc>
          <w:tcPr>
            <w:tcW w:w="2694" w:type="dxa"/>
          </w:tcPr>
          <w:p w:rsidR="0019188D" w:rsidRPr="007F2517" w:rsidRDefault="0019188D" w:rsidP="007F2517">
            <w:pPr>
              <w:pStyle w:val="a3"/>
              <w:jc w:val="center"/>
              <w:rPr>
                <w:sz w:val="24"/>
                <w:szCs w:val="24"/>
              </w:rPr>
            </w:pPr>
            <w:r w:rsidRPr="007F2517">
              <w:rPr>
                <w:sz w:val="24"/>
                <w:szCs w:val="24"/>
              </w:rPr>
              <w:t>Администрация Вязьма-Брянского сельского поселения Вяземского района Смоленской области</w:t>
            </w:r>
          </w:p>
        </w:tc>
        <w:tc>
          <w:tcPr>
            <w:tcW w:w="1984" w:type="dxa"/>
            <w:vAlign w:val="center"/>
          </w:tcPr>
          <w:p w:rsidR="0019188D" w:rsidRPr="00F54FD5" w:rsidRDefault="0019188D" w:rsidP="0019188D">
            <w:pPr>
              <w:widowControl w:val="0"/>
              <w:autoSpaceDE w:val="0"/>
              <w:autoSpaceDN w:val="0"/>
              <w:adjustRightInd w:val="0"/>
              <w:jc w:val="center"/>
            </w:pPr>
            <w:r w:rsidRPr="00F54FD5">
              <w:t>местный бюджет</w:t>
            </w:r>
          </w:p>
        </w:tc>
        <w:tc>
          <w:tcPr>
            <w:tcW w:w="1276" w:type="dxa"/>
            <w:vAlign w:val="center"/>
          </w:tcPr>
          <w:p w:rsidR="0019188D" w:rsidRPr="00F54FD5" w:rsidRDefault="00B77D14" w:rsidP="000A24B2">
            <w:pPr>
              <w:widowControl w:val="0"/>
              <w:autoSpaceDE w:val="0"/>
              <w:autoSpaceDN w:val="0"/>
              <w:adjustRightInd w:val="0"/>
              <w:jc w:val="center"/>
            </w:pPr>
            <w:r>
              <w:t>15,0</w:t>
            </w:r>
          </w:p>
        </w:tc>
        <w:tc>
          <w:tcPr>
            <w:tcW w:w="1276" w:type="dxa"/>
            <w:vAlign w:val="center"/>
          </w:tcPr>
          <w:p w:rsidR="0019188D" w:rsidRPr="00F54FD5" w:rsidRDefault="00B77D14" w:rsidP="000A24B2">
            <w:pPr>
              <w:widowControl w:val="0"/>
              <w:autoSpaceDE w:val="0"/>
              <w:autoSpaceDN w:val="0"/>
              <w:adjustRightInd w:val="0"/>
              <w:jc w:val="center"/>
            </w:pPr>
            <w:r>
              <w:t>5,0</w:t>
            </w:r>
          </w:p>
        </w:tc>
        <w:tc>
          <w:tcPr>
            <w:tcW w:w="1134" w:type="dxa"/>
            <w:vAlign w:val="center"/>
          </w:tcPr>
          <w:p w:rsidR="0019188D" w:rsidRPr="00F54FD5" w:rsidRDefault="00B77D14" w:rsidP="000A24B2">
            <w:pPr>
              <w:widowControl w:val="0"/>
              <w:autoSpaceDE w:val="0"/>
              <w:autoSpaceDN w:val="0"/>
              <w:adjustRightInd w:val="0"/>
              <w:jc w:val="center"/>
            </w:pPr>
            <w:r>
              <w:t>5,0</w:t>
            </w:r>
          </w:p>
        </w:tc>
        <w:tc>
          <w:tcPr>
            <w:tcW w:w="1134" w:type="dxa"/>
            <w:vAlign w:val="center"/>
          </w:tcPr>
          <w:p w:rsidR="0019188D" w:rsidRPr="00F54FD5" w:rsidRDefault="00B77D14" w:rsidP="000A24B2">
            <w:pPr>
              <w:widowControl w:val="0"/>
              <w:autoSpaceDE w:val="0"/>
              <w:autoSpaceDN w:val="0"/>
              <w:adjustRightInd w:val="0"/>
              <w:jc w:val="center"/>
            </w:pPr>
            <w:r>
              <w:t>5,0</w:t>
            </w:r>
          </w:p>
        </w:tc>
      </w:tr>
      <w:tr w:rsidR="0019188D" w:rsidRPr="00C74F11" w:rsidTr="002851B1">
        <w:trPr>
          <w:trHeight w:val="416"/>
        </w:trPr>
        <w:tc>
          <w:tcPr>
            <w:tcW w:w="5211" w:type="dxa"/>
            <w:gridSpan w:val="2"/>
          </w:tcPr>
          <w:p w:rsidR="0019188D" w:rsidRPr="0059226E" w:rsidRDefault="0019188D" w:rsidP="007F2517">
            <w:pPr>
              <w:pStyle w:val="ConsPlusCell"/>
              <w:rPr>
                <w:rFonts w:ascii="Times New Roman" w:hAnsi="Times New Roman" w:cs="Times New Roman"/>
                <w:b/>
                <w:sz w:val="24"/>
                <w:szCs w:val="24"/>
              </w:rPr>
            </w:pPr>
            <w:r w:rsidRPr="0059226E">
              <w:rPr>
                <w:rFonts w:ascii="Times New Roman" w:hAnsi="Times New Roman" w:cs="Times New Roman"/>
                <w:b/>
                <w:sz w:val="24"/>
                <w:szCs w:val="24"/>
              </w:rPr>
              <w:t>Итого по комплексу процессных мероприятий</w:t>
            </w:r>
          </w:p>
        </w:tc>
        <w:tc>
          <w:tcPr>
            <w:tcW w:w="2694" w:type="dxa"/>
            <w:vAlign w:val="center"/>
          </w:tcPr>
          <w:p w:rsidR="0019188D" w:rsidRPr="0059226E" w:rsidRDefault="0019188D" w:rsidP="00B13232">
            <w:pPr>
              <w:pStyle w:val="ConsPlusCell"/>
              <w:tabs>
                <w:tab w:val="left" w:pos="1545"/>
              </w:tabs>
              <w:ind w:left="-75" w:right="-76"/>
              <w:jc w:val="center"/>
              <w:rPr>
                <w:rFonts w:ascii="Times New Roman" w:hAnsi="Times New Roman" w:cs="Times New Roman"/>
                <w:b/>
                <w:sz w:val="24"/>
                <w:szCs w:val="24"/>
              </w:rPr>
            </w:pPr>
          </w:p>
        </w:tc>
        <w:tc>
          <w:tcPr>
            <w:tcW w:w="1984" w:type="dxa"/>
          </w:tcPr>
          <w:p w:rsidR="0019188D" w:rsidRPr="0059226E" w:rsidRDefault="0019188D" w:rsidP="000A24B2">
            <w:pPr>
              <w:widowControl w:val="0"/>
              <w:autoSpaceDE w:val="0"/>
              <w:autoSpaceDN w:val="0"/>
              <w:adjustRightInd w:val="0"/>
              <w:rPr>
                <w:b/>
              </w:rPr>
            </w:pPr>
            <w:r w:rsidRPr="0059226E">
              <w:rPr>
                <w:b/>
              </w:rPr>
              <w:t>местный бюджет</w:t>
            </w:r>
          </w:p>
        </w:tc>
        <w:tc>
          <w:tcPr>
            <w:tcW w:w="1276" w:type="dxa"/>
            <w:vAlign w:val="center"/>
          </w:tcPr>
          <w:p w:rsidR="0019188D" w:rsidRPr="0059226E" w:rsidRDefault="00B77D14" w:rsidP="000A24B2">
            <w:pPr>
              <w:widowControl w:val="0"/>
              <w:autoSpaceDE w:val="0"/>
              <w:autoSpaceDN w:val="0"/>
              <w:adjustRightInd w:val="0"/>
              <w:jc w:val="center"/>
              <w:rPr>
                <w:b/>
              </w:rPr>
            </w:pPr>
            <w:r>
              <w:rPr>
                <w:b/>
              </w:rPr>
              <w:t>15,0</w:t>
            </w:r>
          </w:p>
        </w:tc>
        <w:tc>
          <w:tcPr>
            <w:tcW w:w="1276" w:type="dxa"/>
            <w:vAlign w:val="center"/>
          </w:tcPr>
          <w:p w:rsidR="0019188D" w:rsidRPr="00B77D14" w:rsidRDefault="00B77D14" w:rsidP="000A24B2">
            <w:pPr>
              <w:widowControl w:val="0"/>
              <w:autoSpaceDE w:val="0"/>
              <w:autoSpaceDN w:val="0"/>
              <w:adjustRightInd w:val="0"/>
              <w:jc w:val="center"/>
              <w:rPr>
                <w:b/>
              </w:rPr>
            </w:pPr>
            <w:r w:rsidRPr="00B77D14">
              <w:rPr>
                <w:b/>
              </w:rPr>
              <w:t>5,0</w:t>
            </w:r>
          </w:p>
        </w:tc>
        <w:tc>
          <w:tcPr>
            <w:tcW w:w="1134" w:type="dxa"/>
            <w:vAlign w:val="center"/>
          </w:tcPr>
          <w:p w:rsidR="0019188D" w:rsidRPr="0059226E" w:rsidRDefault="00B77D14" w:rsidP="000A24B2">
            <w:pPr>
              <w:widowControl w:val="0"/>
              <w:autoSpaceDE w:val="0"/>
              <w:autoSpaceDN w:val="0"/>
              <w:adjustRightInd w:val="0"/>
              <w:jc w:val="center"/>
              <w:rPr>
                <w:b/>
              </w:rPr>
            </w:pPr>
            <w:r w:rsidRPr="00B77D14">
              <w:rPr>
                <w:b/>
              </w:rPr>
              <w:t>5,0</w:t>
            </w:r>
          </w:p>
        </w:tc>
        <w:tc>
          <w:tcPr>
            <w:tcW w:w="1134" w:type="dxa"/>
            <w:vAlign w:val="center"/>
          </w:tcPr>
          <w:p w:rsidR="0019188D" w:rsidRPr="0059226E" w:rsidRDefault="00B77D14" w:rsidP="000A24B2">
            <w:pPr>
              <w:widowControl w:val="0"/>
              <w:autoSpaceDE w:val="0"/>
              <w:autoSpaceDN w:val="0"/>
              <w:adjustRightInd w:val="0"/>
              <w:jc w:val="center"/>
              <w:rPr>
                <w:b/>
              </w:rPr>
            </w:pPr>
            <w:r w:rsidRPr="00B77D14">
              <w:rPr>
                <w:b/>
              </w:rPr>
              <w:t>5,0</w:t>
            </w:r>
          </w:p>
        </w:tc>
      </w:tr>
      <w:tr w:rsidR="0019188D" w:rsidRPr="00C74F11" w:rsidTr="00A37776">
        <w:trPr>
          <w:trHeight w:val="309"/>
        </w:trPr>
        <w:tc>
          <w:tcPr>
            <w:tcW w:w="9889" w:type="dxa"/>
            <w:gridSpan w:val="4"/>
          </w:tcPr>
          <w:p w:rsidR="0019188D" w:rsidRPr="0059226E" w:rsidRDefault="0019188D" w:rsidP="00B13232">
            <w:pPr>
              <w:widowControl w:val="0"/>
              <w:autoSpaceDE w:val="0"/>
              <w:autoSpaceDN w:val="0"/>
              <w:adjustRightInd w:val="0"/>
              <w:rPr>
                <w:b/>
              </w:rPr>
            </w:pPr>
            <w:r>
              <w:rPr>
                <w:b/>
              </w:rPr>
              <w:t>Всего по муниципальной программе, в том числе:</w:t>
            </w:r>
          </w:p>
        </w:tc>
        <w:tc>
          <w:tcPr>
            <w:tcW w:w="1276" w:type="dxa"/>
            <w:vAlign w:val="center"/>
          </w:tcPr>
          <w:p w:rsidR="0019188D" w:rsidRPr="0059226E" w:rsidRDefault="00B77D14" w:rsidP="007A5760">
            <w:pPr>
              <w:widowControl w:val="0"/>
              <w:autoSpaceDE w:val="0"/>
              <w:autoSpaceDN w:val="0"/>
              <w:adjustRightInd w:val="0"/>
              <w:jc w:val="center"/>
              <w:rPr>
                <w:b/>
              </w:rPr>
            </w:pPr>
            <w:r>
              <w:rPr>
                <w:b/>
              </w:rPr>
              <w:t>15,0</w:t>
            </w:r>
          </w:p>
        </w:tc>
        <w:tc>
          <w:tcPr>
            <w:tcW w:w="1276" w:type="dxa"/>
            <w:vAlign w:val="center"/>
          </w:tcPr>
          <w:p w:rsidR="0019188D" w:rsidRPr="0059226E" w:rsidRDefault="00B77D14" w:rsidP="007A5760">
            <w:pPr>
              <w:widowControl w:val="0"/>
              <w:autoSpaceDE w:val="0"/>
              <w:autoSpaceDN w:val="0"/>
              <w:adjustRightInd w:val="0"/>
              <w:jc w:val="center"/>
              <w:rPr>
                <w:b/>
              </w:rPr>
            </w:pPr>
            <w:r w:rsidRPr="00B77D14">
              <w:rPr>
                <w:b/>
              </w:rPr>
              <w:t>5,0</w:t>
            </w:r>
          </w:p>
        </w:tc>
        <w:tc>
          <w:tcPr>
            <w:tcW w:w="1134" w:type="dxa"/>
            <w:vAlign w:val="center"/>
          </w:tcPr>
          <w:p w:rsidR="0019188D" w:rsidRPr="0059226E" w:rsidRDefault="00B77D14" w:rsidP="007A5760">
            <w:pPr>
              <w:widowControl w:val="0"/>
              <w:autoSpaceDE w:val="0"/>
              <w:autoSpaceDN w:val="0"/>
              <w:adjustRightInd w:val="0"/>
              <w:jc w:val="center"/>
              <w:rPr>
                <w:b/>
              </w:rPr>
            </w:pPr>
            <w:r w:rsidRPr="00B77D14">
              <w:rPr>
                <w:b/>
              </w:rPr>
              <w:t>5,0</w:t>
            </w:r>
          </w:p>
        </w:tc>
        <w:tc>
          <w:tcPr>
            <w:tcW w:w="1134" w:type="dxa"/>
            <w:vAlign w:val="center"/>
          </w:tcPr>
          <w:p w:rsidR="0019188D" w:rsidRPr="0059226E" w:rsidRDefault="00B77D14" w:rsidP="007A5760">
            <w:pPr>
              <w:widowControl w:val="0"/>
              <w:autoSpaceDE w:val="0"/>
              <w:autoSpaceDN w:val="0"/>
              <w:adjustRightInd w:val="0"/>
              <w:jc w:val="center"/>
              <w:rPr>
                <w:b/>
              </w:rPr>
            </w:pPr>
            <w:r w:rsidRPr="00B77D14">
              <w:rPr>
                <w:b/>
              </w:rPr>
              <w:t>5,0</w:t>
            </w:r>
          </w:p>
        </w:tc>
      </w:tr>
      <w:tr w:rsidR="0019188D" w:rsidRPr="00C74F11" w:rsidTr="004374BD">
        <w:trPr>
          <w:trHeight w:val="285"/>
        </w:trPr>
        <w:tc>
          <w:tcPr>
            <w:tcW w:w="9889" w:type="dxa"/>
            <w:gridSpan w:val="4"/>
          </w:tcPr>
          <w:p w:rsidR="0019188D" w:rsidRPr="0059226E" w:rsidRDefault="0019188D" w:rsidP="00B13232">
            <w:pPr>
              <w:widowControl w:val="0"/>
              <w:autoSpaceDE w:val="0"/>
              <w:autoSpaceDN w:val="0"/>
              <w:adjustRightInd w:val="0"/>
              <w:rPr>
                <w:b/>
              </w:rPr>
            </w:pPr>
            <w:r>
              <w:rPr>
                <w:b/>
              </w:rPr>
              <w:t>федеральный бюджет</w:t>
            </w:r>
          </w:p>
        </w:tc>
        <w:tc>
          <w:tcPr>
            <w:tcW w:w="1276" w:type="dxa"/>
            <w:vAlign w:val="center"/>
          </w:tcPr>
          <w:p w:rsidR="0019188D" w:rsidRDefault="0019188D" w:rsidP="001E207D">
            <w:pPr>
              <w:widowControl w:val="0"/>
              <w:autoSpaceDE w:val="0"/>
              <w:autoSpaceDN w:val="0"/>
              <w:adjustRightInd w:val="0"/>
              <w:jc w:val="center"/>
              <w:rPr>
                <w:b/>
              </w:rPr>
            </w:pPr>
            <w:r>
              <w:rPr>
                <w:b/>
              </w:rPr>
              <w:t>0,0</w:t>
            </w:r>
          </w:p>
        </w:tc>
        <w:tc>
          <w:tcPr>
            <w:tcW w:w="1276" w:type="dxa"/>
            <w:vAlign w:val="center"/>
          </w:tcPr>
          <w:p w:rsidR="0019188D" w:rsidRDefault="0019188D" w:rsidP="001E207D">
            <w:pPr>
              <w:widowControl w:val="0"/>
              <w:autoSpaceDE w:val="0"/>
              <w:autoSpaceDN w:val="0"/>
              <w:adjustRightInd w:val="0"/>
              <w:jc w:val="center"/>
              <w:rPr>
                <w:b/>
              </w:rPr>
            </w:pPr>
            <w:r>
              <w:rPr>
                <w:b/>
              </w:rPr>
              <w:t>0,0</w:t>
            </w:r>
          </w:p>
        </w:tc>
        <w:tc>
          <w:tcPr>
            <w:tcW w:w="1134" w:type="dxa"/>
            <w:vAlign w:val="center"/>
          </w:tcPr>
          <w:p w:rsidR="0019188D" w:rsidRDefault="0019188D" w:rsidP="001E207D">
            <w:pPr>
              <w:widowControl w:val="0"/>
              <w:autoSpaceDE w:val="0"/>
              <w:autoSpaceDN w:val="0"/>
              <w:adjustRightInd w:val="0"/>
              <w:jc w:val="center"/>
              <w:rPr>
                <w:b/>
              </w:rPr>
            </w:pPr>
            <w:r>
              <w:rPr>
                <w:b/>
              </w:rPr>
              <w:t>0,0</w:t>
            </w:r>
          </w:p>
        </w:tc>
        <w:tc>
          <w:tcPr>
            <w:tcW w:w="1134" w:type="dxa"/>
            <w:vAlign w:val="center"/>
          </w:tcPr>
          <w:p w:rsidR="0019188D" w:rsidRDefault="0019188D" w:rsidP="001E207D">
            <w:pPr>
              <w:widowControl w:val="0"/>
              <w:autoSpaceDE w:val="0"/>
              <w:autoSpaceDN w:val="0"/>
              <w:adjustRightInd w:val="0"/>
              <w:jc w:val="center"/>
              <w:rPr>
                <w:b/>
              </w:rPr>
            </w:pPr>
            <w:r>
              <w:rPr>
                <w:b/>
              </w:rPr>
              <w:t>0,0</w:t>
            </w:r>
          </w:p>
        </w:tc>
      </w:tr>
      <w:tr w:rsidR="0019188D" w:rsidRPr="00C74F11" w:rsidTr="0091541E">
        <w:trPr>
          <w:trHeight w:val="261"/>
        </w:trPr>
        <w:tc>
          <w:tcPr>
            <w:tcW w:w="9889" w:type="dxa"/>
            <w:gridSpan w:val="4"/>
          </w:tcPr>
          <w:p w:rsidR="0019188D" w:rsidRPr="0059226E" w:rsidRDefault="0019188D" w:rsidP="00B13232">
            <w:pPr>
              <w:widowControl w:val="0"/>
              <w:autoSpaceDE w:val="0"/>
              <w:autoSpaceDN w:val="0"/>
              <w:adjustRightInd w:val="0"/>
              <w:rPr>
                <w:b/>
              </w:rPr>
            </w:pPr>
            <w:r>
              <w:rPr>
                <w:b/>
              </w:rPr>
              <w:t>областной бюджет</w:t>
            </w:r>
          </w:p>
        </w:tc>
        <w:tc>
          <w:tcPr>
            <w:tcW w:w="1276" w:type="dxa"/>
            <w:vAlign w:val="center"/>
          </w:tcPr>
          <w:p w:rsidR="0019188D" w:rsidRDefault="0019188D" w:rsidP="001E207D">
            <w:pPr>
              <w:widowControl w:val="0"/>
              <w:autoSpaceDE w:val="0"/>
              <w:autoSpaceDN w:val="0"/>
              <w:adjustRightInd w:val="0"/>
              <w:jc w:val="center"/>
              <w:rPr>
                <w:b/>
              </w:rPr>
            </w:pPr>
            <w:r>
              <w:rPr>
                <w:b/>
              </w:rPr>
              <w:t>0,0</w:t>
            </w:r>
          </w:p>
        </w:tc>
        <w:tc>
          <w:tcPr>
            <w:tcW w:w="1276" w:type="dxa"/>
            <w:vAlign w:val="center"/>
          </w:tcPr>
          <w:p w:rsidR="0019188D" w:rsidRDefault="0019188D" w:rsidP="001E207D">
            <w:pPr>
              <w:widowControl w:val="0"/>
              <w:autoSpaceDE w:val="0"/>
              <w:autoSpaceDN w:val="0"/>
              <w:adjustRightInd w:val="0"/>
              <w:jc w:val="center"/>
              <w:rPr>
                <w:b/>
              </w:rPr>
            </w:pPr>
            <w:r>
              <w:rPr>
                <w:b/>
              </w:rPr>
              <w:t>0,0</w:t>
            </w:r>
          </w:p>
        </w:tc>
        <w:tc>
          <w:tcPr>
            <w:tcW w:w="1134" w:type="dxa"/>
            <w:vAlign w:val="center"/>
          </w:tcPr>
          <w:p w:rsidR="0019188D" w:rsidRPr="00B13232" w:rsidRDefault="0019188D" w:rsidP="001E207D">
            <w:pPr>
              <w:widowControl w:val="0"/>
              <w:autoSpaceDE w:val="0"/>
              <w:autoSpaceDN w:val="0"/>
              <w:adjustRightInd w:val="0"/>
              <w:jc w:val="center"/>
            </w:pPr>
            <w:r>
              <w:rPr>
                <w:b/>
              </w:rPr>
              <w:t>0,0</w:t>
            </w:r>
          </w:p>
        </w:tc>
        <w:tc>
          <w:tcPr>
            <w:tcW w:w="1134" w:type="dxa"/>
            <w:vAlign w:val="center"/>
          </w:tcPr>
          <w:p w:rsidR="0019188D" w:rsidRPr="00B13232" w:rsidRDefault="0019188D" w:rsidP="001E207D">
            <w:pPr>
              <w:widowControl w:val="0"/>
              <w:autoSpaceDE w:val="0"/>
              <w:autoSpaceDN w:val="0"/>
              <w:adjustRightInd w:val="0"/>
              <w:jc w:val="center"/>
            </w:pPr>
            <w:r>
              <w:rPr>
                <w:b/>
              </w:rPr>
              <w:t>0,0</w:t>
            </w:r>
          </w:p>
        </w:tc>
      </w:tr>
      <w:tr w:rsidR="0019188D" w:rsidRPr="00C74F11" w:rsidTr="007D67DC">
        <w:trPr>
          <w:trHeight w:val="266"/>
        </w:trPr>
        <w:tc>
          <w:tcPr>
            <w:tcW w:w="9889" w:type="dxa"/>
            <w:gridSpan w:val="4"/>
          </w:tcPr>
          <w:p w:rsidR="0019188D" w:rsidRPr="0059226E" w:rsidRDefault="0019188D" w:rsidP="00B13232">
            <w:pPr>
              <w:widowControl w:val="0"/>
              <w:autoSpaceDE w:val="0"/>
              <w:autoSpaceDN w:val="0"/>
              <w:adjustRightInd w:val="0"/>
              <w:rPr>
                <w:b/>
              </w:rPr>
            </w:pPr>
            <w:r>
              <w:rPr>
                <w:b/>
              </w:rPr>
              <w:t>местный бюджет</w:t>
            </w:r>
          </w:p>
        </w:tc>
        <w:tc>
          <w:tcPr>
            <w:tcW w:w="1276" w:type="dxa"/>
            <w:vAlign w:val="center"/>
          </w:tcPr>
          <w:p w:rsidR="0019188D" w:rsidRPr="0059226E" w:rsidRDefault="00B77D14" w:rsidP="001E207D">
            <w:pPr>
              <w:widowControl w:val="0"/>
              <w:autoSpaceDE w:val="0"/>
              <w:autoSpaceDN w:val="0"/>
              <w:adjustRightInd w:val="0"/>
              <w:jc w:val="center"/>
              <w:rPr>
                <w:b/>
              </w:rPr>
            </w:pPr>
            <w:r>
              <w:rPr>
                <w:b/>
              </w:rPr>
              <w:t>15,0</w:t>
            </w:r>
          </w:p>
        </w:tc>
        <w:tc>
          <w:tcPr>
            <w:tcW w:w="1276" w:type="dxa"/>
            <w:vAlign w:val="center"/>
          </w:tcPr>
          <w:p w:rsidR="0019188D" w:rsidRPr="0059226E" w:rsidRDefault="00B77D14" w:rsidP="001E207D">
            <w:pPr>
              <w:widowControl w:val="0"/>
              <w:autoSpaceDE w:val="0"/>
              <w:autoSpaceDN w:val="0"/>
              <w:adjustRightInd w:val="0"/>
              <w:jc w:val="center"/>
              <w:rPr>
                <w:b/>
              </w:rPr>
            </w:pPr>
            <w:r w:rsidRPr="00B77D14">
              <w:rPr>
                <w:b/>
              </w:rPr>
              <w:t>5,0</w:t>
            </w:r>
          </w:p>
        </w:tc>
        <w:tc>
          <w:tcPr>
            <w:tcW w:w="1134" w:type="dxa"/>
            <w:vAlign w:val="center"/>
          </w:tcPr>
          <w:p w:rsidR="0019188D" w:rsidRPr="0059226E" w:rsidRDefault="00B77D14" w:rsidP="001E207D">
            <w:pPr>
              <w:widowControl w:val="0"/>
              <w:autoSpaceDE w:val="0"/>
              <w:autoSpaceDN w:val="0"/>
              <w:adjustRightInd w:val="0"/>
              <w:jc w:val="center"/>
              <w:rPr>
                <w:b/>
              </w:rPr>
            </w:pPr>
            <w:r w:rsidRPr="00B77D14">
              <w:rPr>
                <w:b/>
              </w:rPr>
              <w:t>5,0</w:t>
            </w:r>
          </w:p>
        </w:tc>
        <w:tc>
          <w:tcPr>
            <w:tcW w:w="1134" w:type="dxa"/>
            <w:vAlign w:val="center"/>
          </w:tcPr>
          <w:p w:rsidR="0019188D" w:rsidRPr="0059226E" w:rsidRDefault="00B77D14" w:rsidP="001E207D">
            <w:pPr>
              <w:widowControl w:val="0"/>
              <w:autoSpaceDE w:val="0"/>
              <w:autoSpaceDN w:val="0"/>
              <w:adjustRightInd w:val="0"/>
              <w:jc w:val="center"/>
              <w:rPr>
                <w:b/>
              </w:rPr>
            </w:pPr>
            <w:r w:rsidRPr="00B77D14">
              <w:rPr>
                <w:b/>
              </w:rPr>
              <w:t>5,0</w:t>
            </w:r>
          </w:p>
        </w:tc>
      </w:tr>
      <w:tr w:rsidR="0019188D" w:rsidRPr="00C74F11" w:rsidTr="000F5998">
        <w:trPr>
          <w:trHeight w:val="284"/>
        </w:trPr>
        <w:tc>
          <w:tcPr>
            <w:tcW w:w="9889" w:type="dxa"/>
            <w:gridSpan w:val="4"/>
          </w:tcPr>
          <w:p w:rsidR="0019188D" w:rsidRPr="0059226E" w:rsidRDefault="0019188D" w:rsidP="00B13232">
            <w:pPr>
              <w:widowControl w:val="0"/>
              <w:autoSpaceDE w:val="0"/>
              <w:autoSpaceDN w:val="0"/>
              <w:adjustRightInd w:val="0"/>
              <w:rPr>
                <w:b/>
              </w:rPr>
            </w:pPr>
            <w:r>
              <w:rPr>
                <w:b/>
              </w:rPr>
              <w:t>внебюджетные источники</w:t>
            </w:r>
          </w:p>
        </w:tc>
        <w:tc>
          <w:tcPr>
            <w:tcW w:w="1276" w:type="dxa"/>
            <w:vAlign w:val="center"/>
          </w:tcPr>
          <w:p w:rsidR="0019188D" w:rsidRDefault="0019188D" w:rsidP="001E207D">
            <w:pPr>
              <w:widowControl w:val="0"/>
              <w:autoSpaceDE w:val="0"/>
              <w:autoSpaceDN w:val="0"/>
              <w:adjustRightInd w:val="0"/>
              <w:jc w:val="center"/>
              <w:rPr>
                <w:b/>
              </w:rPr>
            </w:pPr>
            <w:r>
              <w:rPr>
                <w:b/>
              </w:rPr>
              <w:t>0,0</w:t>
            </w:r>
          </w:p>
        </w:tc>
        <w:tc>
          <w:tcPr>
            <w:tcW w:w="1276" w:type="dxa"/>
            <w:vAlign w:val="center"/>
          </w:tcPr>
          <w:p w:rsidR="0019188D" w:rsidRDefault="0019188D" w:rsidP="001E207D">
            <w:pPr>
              <w:jc w:val="center"/>
            </w:pPr>
            <w:r w:rsidRPr="000740CE">
              <w:rPr>
                <w:b/>
              </w:rPr>
              <w:t>0,0</w:t>
            </w:r>
          </w:p>
        </w:tc>
        <w:tc>
          <w:tcPr>
            <w:tcW w:w="1134" w:type="dxa"/>
            <w:vAlign w:val="center"/>
          </w:tcPr>
          <w:p w:rsidR="0019188D" w:rsidRDefault="0019188D" w:rsidP="001E207D">
            <w:pPr>
              <w:jc w:val="center"/>
            </w:pPr>
            <w:r w:rsidRPr="000740CE">
              <w:rPr>
                <w:b/>
              </w:rPr>
              <w:t>0,0</w:t>
            </w:r>
          </w:p>
        </w:tc>
        <w:tc>
          <w:tcPr>
            <w:tcW w:w="1134" w:type="dxa"/>
            <w:vAlign w:val="center"/>
          </w:tcPr>
          <w:p w:rsidR="0019188D" w:rsidRDefault="0019188D" w:rsidP="001E207D">
            <w:pPr>
              <w:jc w:val="center"/>
            </w:pPr>
            <w:r w:rsidRPr="000740CE">
              <w:rPr>
                <w:b/>
              </w:rPr>
              <w:t>0,0</w:t>
            </w:r>
          </w:p>
        </w:tc>
      </w:tr>
    </w:tbl>
    <w:p w:rsidR="009D2145" w:rsidRDefault="009D2145">
      <w:pPr>
        <w:jc w:val="center"/>
        <w:rPr>
          <w:sz w:val="28"/>
          <w:szCs w:val="28"/>
        </w:rPr>
      </w:pPr>
    </w:p>
    <w:p w:rsidR="009D2145" w:rsidRDefault="009D2145">
      <w:pPr>
        <w:jc w:val="center"/>
        <w:rPr>
          <w:sz w:val="28"/>
          <w:szCs w:val="28"/>
        </w:rPr>
        <w:sectPr w:rsidR="009D2145" w:rsidSect="00627D3B">
          <w:pgSz w:w="16838" w:h="11906" w:orient="landscape"/>
          <w:pgMar w:top="1134" w:right="851" w:bottom="1134" w:left="1701" w:header="709" w:footer="709" w:gutter="0"/>
          <w:cols w:space="708"/>
          <w:titlePg/>
          <w:docGrid w:linePitch="360"/>
        </w:sectPr>
      </w:pPr>
    </w:p>
    <w:p w:rsidR="0076477E" w:rsidRDefault="0076477E" w:rsidP="00627D3B">
      <w:pPr>
        <w:autoSpaceDE w:val="0"/>
        <w:autoSpaceDN w:val="0"/>
        <w:adjustRightInd w:val="0"/>
        <w:ind w:left="11199"/>
        <w:jc w:val="both"/>
      </w:pP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14804"/>
      </w:tblGrid>
      <w:tr w:rsidR="0076477E" w:rsidRPr="00DF0052" w:rsidTr="00627D3B">
        <w:tc>
          <w:tcPr>
            <w:tcW w:w="14804" w:type="dxa"/>
            <w:vAlign w:val="center"/>
          </w:tcPr>
          <w:p w:rsidR="0076477E" w:rsidRPr="00627D3B" w:rsidRDefault="0076477E" w:rsidP="008449C3">
            <w:pPr>
              <w:pStyle w:val="1"/>
              <w:keepNext w:val="0"/>
              <w:tabs>
                <w:tab w:val="left" w:pos="9436"/>
              </w:tabs>
              <w:autoSpaceDE w:val="0"/>
              <w:autoSpaceDN w:val="0"/>
              <w:adjustRightInd w:val="0"/>
              <w:spacing w:before="200"/>
              <w:jc w:val="center"/>
              <w:rPr>
                <w:b/>
                <w:bCs/>
                <w:sz w:val="28"/>
                <w:szCs w:val="28"/>
              </w:rPr>
            </w:pPr>
            <w:r w:rsidRPr="00627D3B">
              <w:rPr>
                <w:b/>
                <w:bCs/>
                <w:sz w:val="28"/>
                <w:szCs w:val="28"/>
              </w:rPr>
              <w:t>ПЛАН-ГРАФИК</w:t>
            </w:r>
          </w:p>
          <w:p w:rsidR="0076477E" w:rsidRPr="00627D3B" w:rsidRDefault="0076477E" w:rsidP="008449C3">
            <w:pPr>
              <w:autoSpaceDE w:val="0"/>
              <w:autoSpaceDN w:val="0"/>
              <w:adjustRightInd w:val="0"/>
              <w:jc w:val="center"/>
              <w:rPr>
                <w:bCs/>
                <w:sz w:val="28"/>
                <w:szCs w:val="28"/>
              </w:rPr>
            </w:pPr>
            <w:r w:rsidRPr="00627D3B">
              <w:rPr>
                <w:bCs/>
                <w:sz w:val="28"/>
                <w:szCs w:val="28"/>
              </w:rPr>
              <w:t>реализации муниципальной программы на 2024 год</w:t>
            </w:r>
          </w:p>
          <w:p w:rsidR="00627D3B" w:rsidRPr="00627D3B" w:rsidRDefault="00627D3B" w:rsidP="008449C3">
            <w:pPr>
              <w:autoSpaceDE w:val="0"/>
              <w:autoSpaceDN w:val="0"/>
              <w:adjustRightInd w:val="0"/>
              <w:jc w:val="center"/>
              <w:rPr>
                <w:sz w:val="28"/>
                <w:szCs w:val="28"/>
              </w:rPr>
            </w:pPr>
          </w:p>
          <w:p w:rsidR="0076477E" w:rsidRPr="0076477E" w:rsidRDefault="0076477E" w:rsidP="008449C3">
            <w:pPr>
              <w:autoSpaceDE w:val="0"/>
              <w:autoSpaceDN w:val="0"/>
              <w:adjustRightInd w:val="0"/>
              <w:ind w:right="80"/>
              <w:jc w:val="center"/>
              <w:rPr>
                <w:b/>
              </w:rPr>
            </w:pPr>
            <w:r w:rsidRPr="00627D3B">
              <w:rPr>
                <w:b/>
                <w:sz w:val="28"/>
                <w:szCs w:val="28"/>
              </w:rPr>
              <w:t>«</w:t>
            </w:r>
            <w:r w:rsidR="00711604" w:rsidRPr="00711604">
              <w:rPr>
                <w:b/>
                <w:sz w:val="28"/>
                <w:szCs w:val="28"/>
              </w:rPr>
              <w:t>Профилактика экстремизма и терроризма, предупреждение межнациональных конфликтов на территории Вязьма-Брянского сельского поселения Вяземского района Смоленской области</w:t>
            </w:r>
            <w:r w:rsidRPr="00627D3B">
              <w:rPr>
                <w:b/>
                <w:sz w:val="28"/>
                <w:szCs w:val="28"/>
              </w:rPr>
              <w:t>»</w:t>
            </w:r>
          </w:p>
        </w:tc>
      </w:tr>
    </w:tbl>
    <w:p w:rsidR="0076477E" w:rsidRPr="00627D3B" w:rsidRDefault="0076477E" w:rsidP="0076477E">
      <w:pPr>
        <w:autoSpaceDE w:val="0"/>
        <w:autoSpaceDN w:val="0"/>
        <w:adjustRightInd w:val="0"/>
        <w:jc w:val="both"/>
        <w:outlineLvl w:val="0"/>
        <w:rPr>
          <w:rFonts w:ascii="Arial" w:hAnsi="Arial" w:cs="Arial"/>
          <w:sz w:val="16"/>
          <w:szCs w:val="16"/>
        </w:rPr>
      </w:pP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484"/>
        <w:gridCol w:w="2697"/>
        <w:gridCol w:w="1984"/>
        <w:gridCol w:w="1843"/>
        <w:gridCol w:w="1418"/>
        <w:gridCol w:w="1275"/>
        <w:gridCol w:w="1134"/>
        <w:gridCol w:w="1134"/>
        <w:gridCol w:w="1276"/>
        <w:gridCol w:w="1418"/>
      </w:tblGrid>
      <w:tr w:rsidR="00627D3B" w:rsidRPr="00DF0052" w:rsidTr="00627D3B">
        <w:tc>
          <w:tcPr>
            <w:tcW w:w="484" w:type="dxa"/>
            <w:vMerge w:val="restart"/>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N п/п</w:t>
            </w:r>
          </w:p>
        </w:tc>
        <w:tc>
          <w:tcPr>
            <w:tcW w:w="2697" w:type="dxa"/>
            <w:vMerge w:val="restart"/>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Наименование структурного элемента/ значения результата</w:t>
            </w:r>
          </w:p>
        </w:tc>
        <w:tc>
          <w:tcPr>
            <w:tcW w:w="1984" w:type="dxa"/>
            <w:vMerge w:val="restart"/>
            <w:tcBorders>
              <w:top w:val="single" w:sz="4" w:space="0" w:color="auto"/>
              <w:left w:val="single" w:sz="4" w:space="0" w:color="auto"/>
              <w:bottom w:val="single" w:sz="4" w:space="0" w:color="auto"/>
              <w:right w:val="single" w:sz="4" w:space="0" w:color="auto"/>
            </w:tcBorders>
          </w:tcPr>
          <w:p w:rsidR="0076477E" w:rsidRPr="004D4D08" w:rsidRDefault="0076477E" w:rsidP="00B13232">
            <w:pPr>
              <w:autoSpaceDE w:val="0"/>
              <w:autoSpaceDN w:val="0"/>
              <w:adjustRightInd w:val="0"/>
              <w:jc w:val="center"/>
            </w:pPr>
            <w:r w:rsidRPr="004D4D08">
              <w:t>Исполнитель (фамилия, имя, отчество)</w:t>
            </w:r>
          </w:p>
        </w:tc>
        <w:tc>
          <w:tcPr>
            <w:tcW w:w="1843" w:type="dxa"/>
            <w:vMerge w:val="restart"/>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Источник финансирования (расшифровать)</w:t>
            </w:r>
          </w:p>
        </w:tc>
        <w:tc>
          <w:tcPr>
            <w:tcW w:w="3827" w:type="dxa"/>
            <w:gridSpan w:val="3"/>
            <w:tcBorders>
              <w:top w:val="single" w:sz="4" w:space="0" w:color="auto"/>
              <w:left w:val="single" w:sz="4" w:space="0" w:color="auto"/>
              <w:bottom w:val="single" w:sz="4" w:space="0" w:color="auto"/>
              <w:right w:val="single" w:sz="4" w:space="0" w:color="auto"/>
            </w:tcBorders>
          </w:tcPr>
          <w:p w:rsidR="0076477E" w:rsidRPr="00627D3B" w:rsidRDefault="0076477E" w:rsidP="002141F8">
            <w:pPr>
              <w:autoSpaceDE w:val="0"/>
              <w:autoSpaceDN w:val="0"/>
              <w:adjustRightInd w:val="0"/>
              <w:jc w:val="center"/>
            </w:pPr>
            <w:r w:rsidRPr="00627D3B">
              <w:t xml:space="preserve">Объем финансирования </w:t>
            </w:r>
            <w:r w:rsidR="002141F8" w:rsidRPr="00627D3B">
              <w:t>муниципальной</w:t>
            </w:r>
            <w:r w:rsidRPr="00627D3B">
              <w:t xml:space="preserve"> программы (тыс. рублей)</w:t>
            </w:r>
          </w:p>
        </w:tc>
        <w:tc>
          <w:tcPr>
            <w:tcW w:w="3828" w:type="dxa"/>
            <w:gridSpan w:val="3"/>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Плановое значение результата/показателя реализации</w:t>
            </w:r>
          </w:p>
        </w:tc>
      </w:tr>
      <w:tr w:rsidR="00627D3B" w:rsidRPr="00DF0052" w:rsidTr="00627D3B">
        <w:trPr>
          <w:trHeight w:val="273"/>
        </w:trPr>
        <w:tc>
          <w:tcPr>
            <w:tcW w:w="484" w:type="dxa"/>
            <w:vMerge/>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p>
        </w:tc>
        <w:tc>
          <w:tcPr>
            <w:tcW w:w="2697" w:type="dxa"/>
            <w:vMerge/>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p>
        </w:tc>
        <w:tc>
          <w:tcPr>
            <w:tcW w:w="1984" w:type="dxa"/>
            <w:vMerge/>
            <w:tcBorders>
              <w:top w:val="single" w:sz="4" w:space="0" w:color="auto"/>
              <w:left w:val="single" w:sz="4" w:space="0" w:color="auto"/>
              <w:bottom w:val="single" w:sz="4" w:space="0" w:color="auto"/>
              <w:right w:val="single" w:sz="4" w:space="0" w:color="auto"/>
            </w:tcBorders>
          </w:tcPr>
          <w:p w:rsidR="0076477E" w:rsidRPr="004D4D08" w:rsidRDefault="0076477E" w:rsidP="00B13232">
            <w:pPr>
              <w:autoSpaceDE w:val="0"/>
              <w:autoSpaceDN w:val="0"/>
              <w:adjustRightInd w:val="0"/>
              <w:jc w:val="center"/>
            </w:pPr>
          </w:p>
        </w:tc>
        <w:tc>
          <w:tcPr>
            <w:tcW w:w="1843" w:type="dxa"/>
            <w:vMerge/>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на 6 месяцев</w:t>
            </w:r>
          </w:p>
        </w:tc>
        <w:tc>
          <w:tcPr>
            <w:tcW w:w="1275"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на 9 месяцев</w:t>
            </w:r>
          </w:p>
        </w:tc>
        <w:tc>
          <w:tcPr>
            <w:tcW w:w="1134"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на 12 месяцев</w:t>
            </w:r>
          </w:p>
        </w:tc>
        <w:tc>
          <w:tcPr>
            <w:tcW w:w="1134"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на 6 месяцев</w:t>
            </w:r>
          </w:p>
        </w:tc>
        <w:tc>
          <w:tcPr>
            <w:tcW w:w="1276"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на 9 месяцев</w:t>
            </w:r>
          </w:p>
        </w:tc>
        <w:tc>
          <w:tcPr>
            <w:tcW w:w="1418"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на 12 месяцев</w:t>
            </w:r>
          </w:p>
        </w:tc>
      </w:tr>
      <w:tr w:rsidR="00627D3B" w:rsidRPr="00DF0052" w:rsidTr="00627D3B">
        <w:trPr>
          <w:trHeight w:val="156"/>
        </w:trPr>
        <w:tc>
          <w:tcPr>
            <w:tcW w:w="484"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1</w:t>
            </w:r>
          </w:p>
        </w:tc>
        <w:tc>
          <w:tcPr>
            <w:tcW w:w="2697"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2</w:t>
            </w:r>
          </w:p>
        </w:tc>
        <w:tc>
          <w:tcPr>
            <w:tcW w:w="1984" w:type="dxa"/>
            <w:tcBorders>
              <w:top w:val="single" w:sz="4" w:space="0" w:color="auto"/>
              <w:left w:val="single" w:sz="4" w:space="0" w:color="auto"/>
              <w:bottom w:val="single" w:sz="4" w:space="0" w:color="auto"/>
              <w:right w:val="single" w:sz="4" w:space="0" w:color="auto"/>
            </w:tcBorders>
          </w:tcPr>
          <w:p w:rsidR="0076477E" w:rsidRPr="004D4D08" w:rsidRDefault="0076477E" w:rsidP="00B13232">
            <w:pPr>
              <w:autoSpaceDE w:val="0"/>
              <w:autoSpaceDN w:val="0"/>
              <w:adjustRightInd w:val="0"/>
              <w:jc w:val="center"/>
            </w:pPr>
            <w:r w:rsidRPr="004D4D08">
              <w:t>3</w:t>
            </w:r>
          </w:p>
        </w:tc>
        <w:tc>
          <w:tcPr>
            <w:tcW w:w="1843"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4</w:t>
            </w:r>
          </w:p>
        </w:tc>
        <w:tc>
          <w:tcPr>
            <w:tcW w:w="1418"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5</w:t>
            </w:r>
          </w:p>
        </w:tc>
        <w:tc>
          <w:tcPr>
            <w:tcW w:w="1275"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6</w:t>
            </w:r>
          </w:p>
        </w:tc>
        <w:tc>
          <w:tcPr>
            <w:tcW w:w="1134"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7</w:t>
            </w:r>
          </w:p>
        </w:tc>
        <w:tc>
          <w:tcPr>
            <w:tcW w:w="1134"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8</w:t>
            </w:r>
          </w:p>
        </w:tc>
        <w:tc>
          <w:tcPr>
            <w:tcW w:w="1276"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9</w:t>
            </w:r>
          </w:p>
        </w:tc>
        <w:tc>
          <w:tcPr>
            <w:tcW w:w="1418" w:type="dxa"/>
            <w:tcBorders>
              <w:top w:val="single" w:sz="4" w:space="0" w:color="auto"/>
              <w:left w:val="single" w:sz="4" w:space="0" w:color="auto"/>
              <w:bottom w:val="single" w:sz="4" w:space="0" w:color="auto"/>
              <w:right w:val="single" w:sz="4" w:space="0" w:color="auto"/>
            </w:tcBorders>
          </w:tcPr>
          <w:p w:rsidR="0076477E" w:rsidRPr="00627D3B" w:rsidRDefault="0076477E" w:rsidP="00B13232">
            <w:pPr>
              <w:autoSpaceDE w:val="0"/>
              <w:autoSpaceDN w:val="0"/>
              <w:adjustRightInd w:val="0"/>
              <w:jc w:val="center"/>
            </w:pPr>
            <w:r w:rsidRPr="00627D3B">
              <w:t>10</w:t>
            </w:r>
          </w:p>
        </w:tc>
      </w:tr>
      <w:tr w:rsidR="00627D3B" w:rsidRPr="00DF0052" w:rsidTr="00711604">
        <w:trPr>
          <w:trHeight w:val="2052"/>
        </w:trPr>
        <w:tc>
          <w:tcPr>
            <w:tcW w:w="484" w:type="dxa"/>
            <w:tcBorders>
              <w:top w:val="single" w:sz="4" w:space="0" w:color="auto"/>
              <w:left w:val="single" w:sz="4" w:space="0" w:color="auto"/>
              <w:bottom w:val="single" w:sz="4" w:space="0" w:color="auto"/>
              <w:right w:val="single" w:sz="4" w:space="0" w:color="auto"/>
            </w:tcBorders>
          </w:tcPr>
          <w:p w:rsidR="0076477E" w:rsidRPr="00627D3B" w:rsidRDefault="0076477E" w:rsidP="008449C3">
            <w:pPr>
              <w:autoSpaceDE w:val="0"/>
              <w:autoSpaceDN w:val="0"/>
              <w:adjustRightInd w:val="0"/>
              <w:jc w:val="center"/>
            </w:pPr>
            <w:r w:rsidRPr="00627D3B">
              <w:t>1.</w:t>
            </w:r>
          </w:p>
        </w:tc>
        <w:tc>
          <w:tcPr>
            <w:tcW w:w="2697" w:type="dxa"/>
            <w:tcBorders>
              <w:top w:val="single" w:sz="4" w:space="0" w:color="auto"/>
              <w:left w:val="single" w:sz="4" w:space="0" w:color="auto"/>
              <w:bottom w:val="single" w:sz="4" w:space="0" w:color="auto"/>
              <w:right w:val="single" w:sz="4" w:space="0" w:color="auto"/>
            </w:tcBorders>
          </w:tcPr>
          <w:p w:rsidR="0076477E" w:rsidRPr="00711604" w:rsidRDefault="008449C3" w:rsidP="00711604">
            <w:pPr>
              <w:pStyle w:val="a3"/>
              <w:jc w:val="both"/>
              <w:rPr>
                <w:sz w:val="24"/>
                <w:szCs w:val="24"/>
              </w:rPr>
            </w:pPr>
            <w:r w:rsidRPr="00711604">
              <w:rPr>
                <w:sz w:val="24"/>
                <w:szCs w:val="24"/>
              </w:rPr>
              <w:t>Комплекс процессных мероприятий "</w:t>
            </w:r>
            <w:r w:rsidR="00711604" w:rsidRPr="00711604">
              <w:rPr>
                <w:sz w:val="24"/>
                <w:szCs w:val="24"/>
              </w:rPr>
              <w:t>Организация и проведение пропагандистских и агитационных мероприятий</w:t>
            </w:r>
            <w:r w:rsidRPr="00711604">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76477E" w:rsidRPr="00627D3B" w:rsidRDefault="00627D3B" w:rsidP="00627D3B">
            <w:pPr>
              <w:autoSpaceDE w:val="0"/>
              <w:autoSpaceDN w:val="0"/>
              <w:adjustRightInd w:val="0"/>
              <w:jc w:val="center"/>
              <w:outlineLvl w:val="0"/>
              <w:rPr>
                <w:highlight w:val="yellow"/>
              </w:rPr>
            </w:pPr>
            <w:r w:rsidRPr="00627D3B">
              <w:t>Шайторова В.П., Глава МО</w:t>
            </w:r>
          </w:p>
        </w:tc>
        <w:tc>
          <w:tcPr>
            <w:tcW w:w="1843" w:type="dxa"/>
            <w:tcBorders>
              <w:top w:val="single" w:sz="4" w:space="0" w:color="auto"/>
              <w:left w:val="single" w:sz="4" w:space="0" w:color="auto"/>
              <w:bottom w:val="single" w:sz="4" w:space="0" w:color="auto"/>
              <w:right w:val="single" w:sz="4" w:space="0" w:color="auto"/>
            </w:tcBorders>
          </w:tcPr>
          <w:p w:rsidR="0076477E" w:rsidRPr="00627D3B" w:rsidRDefault="0076477E" w:rsidP="002141F8">
            <w:pPr>
              <w:autoSpaceDE w:val="0"/>
              <w:autoSpaceDN w:val="0"/>
              <w:adjustRightInd w:val="0"/>
              <w:jc w:val="both"/>
            </w:pPr>
            <w:r w:rsidRPr="00627D3B">
              <w:t>Бюджет Вязьма-Брянского сельского поселения Вяземского района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76477E" w:rsidRPr="00627D3B" w:rsidRDefault="00711604" w:rsidP="005B26BC">
            <w:pPr>
              <w:autoSpaceDE w:val="0"/>
              <w:autoSpaceDN w:val="0"/>
              <w:adjustRightInd w:val="0"/>
              <w:jc w:val="center"/>
            </w:pPr>
            <w:r>
              <w:t>1,5</w:t>
            </w:r>
          </w:p>
        </w:tc>
        <w:tc>
          <w:tcPr>
            <w:tcW w:w="1275" w:type="dxa"/>
            <w:tcBorders>
              <w:top w:val="single" w:sz="4" w:space="0" w:color="auto"/>
              <w:left w:val="single" w:sz="4" w:space="0" w:color="auto"/>
              <w:bottom w:val="single" w:sz="4" w:space="0" w:color="auto"/>
              <w:right w:val="single" w:sz="4" w:space="0" w:color="auto"/>
            </w:tcBorders>
            <w:vAlign w:val="center"/>
          </w:tcPr>
          <w:p w:rsidR="0076477E" w:rsidRPr="00627D3B" w:rsidRDefault="00711604" w:rsidP="009C0C44">
            <w:pPr>
              <w:autoSpaceDE w:val="0"/>
              <w:autoSpaceDN w:val="0"/>
              <w:adjustRightInd w:val="0"/>
              <w:jc w:val="center"/>
            </w:pPr>
            <w:r>
              <w:t>2,0</w:t>
            </w:r>
          </w:p>
        </w:tc>
        <w:tc>
          <w:tcPr>
            <w:tcW w:w="1134" w:type="dxa"/>
            <w:tcBorders>
              <w:top w:val="single" w:sz="4" w:space="0" w:color="auto"/>
              <w:left w:val="single" w:sz="4" w:space="0" w:color="auto"/>
              <w:bottom w:val="single" w:sz="4" w:space="0" w:color="auto"/>
              <w:right w:val="single" w:sz="4" w:space="0" w:color="auto"/>
            </w:tcBorders>
            <w:vAlign w:val="center"/>
          </w:tcPr>
          <w:p w:rsidR="0076477E" w:rsidRPr="00627D3B" w:rsidRDefault="00711604" w:rsidP="00EF397C">
            <w:pPr>
              <w:autoSpaceDE w:val="0"/>
              <w:autoSpaceDN w:val="0"/>
              <w:adjustRightInd w:val="0"/>
              <w:jc w:val="center"/>
            </w:pPr>
            <w:r>
              <w:t>1,5</w:t>
            </w:r>
          </w:p>
        </w:tc>
        <w:tc>
          <w:tcPr>
            <w:tcW w:w="1134" w:type="dxa"/>
            <w:tcBorders>
              <w:top w:val="single" w:sz="4" w:space="0" w:color="auto"/>
              <w:left w:val="single" w:sz="4" w:space="0" w:color="auto"/>
              <w:bottom w:val="single" w:sz="4" w:space="0" w:color="auto"/>
              <w:right w:val="single" w:sz="4" w:space="0" w:color="auto"/>
            </w:tcBorders>
            <w:vAlign w:val="center"/>
          </w:tcPr>
          <w:p w:rsidR="0076477E" w:rsidRPr="00627D3B" w:rsidRDefault="00F8132C" w:rsidP="00627D3B">
            <w:pPr>
              <w:autoSpaceDE w:val="0"/>
              <w:autoSpaceDN w:val="0"/>
              <w:adjustRightInd w:val="0"/>
              <w:jc w:val="center"/>
            </w:pPr>
            <w:r w:rsidRPr="00627D3B">
              <w:t>Х</w:t>
            </w:r>
          </w:p>
        </w:tc>
        <w:tc>
          <w:tcPr>
            <w:tcW w:w="1276" w:type="dxa"/>
            <w:tcBorders>
              <w:top w:val="single" w:sz="4" w:space="0" w:color="auto"/>
              <w:left w:val="single" w:sz="4" w:space="0" w:color="auto"/>
              <w:bottom w:val="single" w:sz="4" w:space="0" w:color="auto"/>
              <w:right w:val="single" w:sz="4" w:space="0" w:color="auto"/>
            </w:tcBorders>
            <w:vAlign w:val="center"/>
          </w:tcPr>
          <w:p w:rsidR="0076477E" w:rsidRPr="00627D3B" w:rsidRDefault="00F8132C" w:rsidP="00627D3B">
            <w:pPr>
              <w:autoSpaceDE w:val="0"/>
              <w:autoSpaceDN w:val="0"/>
              <w:adjustRightInd w:val="0"/>
              <w:jc w:val="center"/>
            </w:pPr>
            <w:r w:rsidRPr="00627D3B">
              <w:t>Х</w:t>
            </w:r>
          </w:p>
        </w:tc>
        <w:tc>
          <w:tcPr>
            <w:tcW w:w="1418" w:type="dxa"/>
            <w:tcBorders>
              <w:top w:val="single" w:sz="4" w:space="0" w:color="auto"/>
              <w:left w:val="single" w:sz="4" w:space="0" w:color="auto"/>
              <w:bottom w:val="single" w:sz="4" w:space="0" w:color="auto"/>
              <w:right w:val="single" w:sz="4" w:space="0" w:color="auto"/>
            </w:tcBorders>
            <w:vAlign w:val="center"/>
          </w:tcPr>
          <w:p w:rsidR="0076477E" w:rsidRPr="00627D3B" w:rsidRDefault="00F8132C" w:rsidP="00627D3B">
            <w:pPr>
              <w:autoSpaceDE w:val="0"/>
              <w:autoSpaceDN w:val="0"/>
              <w:adjustRightInd w:val="0"/>
              <w:jc w:val="center"/>
            </w:pPr>
            <w:r w:rsidRPr="00627D3B">
              <w:t>Х</w:t>
            </w:r>
          </w:p>
        </w:tc>
      </w:tr>
      <w:tr w:rsidR="00627D3B" w:rsidRPr="00DF0052" w:rsidTr="00627D3B">
        <w:trPr>
          <w:trHeight w:val="347"/>
        </w:trPr>
        <w:tc>
          <w:tcPr>
            <w:tcW w:w="484" w:type="dxa"/>
            <w:tcBorders>
              <w:top w:val="single" w:sz="4" w:space="0" w:color="auto"/>
              <w:left w:val="single" w:sz="4" w:space="0" w:color="auto"/>
              <w:bottom w:val="single" w:sz="4" w:space="0" w:color="auto"/>
              <w:right w:val="single" w:sz="4" w:space="0" w:color="auto"/>
            </w:tcBorders>
          </w:tcPr>
          <w:p w:rsidR="0076477E" w:rsidRPr="00627D3B" w:rsidRDefault="0076477E" w:rsidP="008449C3">
            <w:pPr>
              <w:autoSpaceDE w:val="0"/>
              <w:autoSpaceDN w:val="0"/>
              <w:adjustRightInd w:val="0"/>
              <w:jc w:val="center"/>
            </w:pPr>
            <w:r w:rsidRPr="00627D3B">
              <w:t>1.1.</w:t>
            </w:r>
          </w:p>
        </w:tc>
        <w:tc>
          <w:tcPr>
            <w:tcW w:w="2697" w:type="dxa"/>
            <w:tcBorders>
              <w:top w:val="single" w:sz="4" w:space="0" w:color="auto"/>
              <w:left w:val="single" w:sz="4" w:space="0" w:color="auto"/>
              <w:bottom w:val="single" w:sz="4" w:space="0" w:color="auto"/>
              <w:right w:val="single" w:sz="4" w:space="0" w:color="auto"/>
            </w:tcBorders>
          </w:tcPr>
          <w:p w:rsidR="0076477E" w:rsidRPr="00711604" w:rsidRDefault="00711604" w:rsidP="00711604">
            <w:pPr>
              <w:pStyle w:val="a3"/>
              <w:jc w:val="both"/>
              <w:rPr>
                <w:color w:val="FF0000"/>
                <w:sz w:val="24"/>
                <w:szCs w:val="24"/>
              </w:rPr>
            </w:pPr>
            <w:r w:rsidRPr="00711604">
              <w:rPr>
                <w:sz w:val="24"/>
                <w:szCs w:val="24"/>
              </w:rPr>
              <w:t>Количество материалов по вопросам противодействия терроризму, опубликованных в средствах массовой информации</w:t>
            </w:r>
          </w:p>
        </w:tc>
        <w:tc>
          <w:tcPr>
            <w:tcW w:w="1984" w:type="dxa"/>
            <w:tcBorders>
              <w:top w:val="single" w:sz="4" w:space="0" w:color="auto"/>
              <w:left w:val="single" w:sz="4" w:space="0" w:color="auto"/>
              <w:bottom w:val="single" w:sz="4" w:space="0" w:color="auto"/>
              <w:right w:val="single" w:sz="4" w:space="0" w:color="auto"/>
            </w:tcBorders>
            <w:vAlign w:val="center"/>
          </w:tcPr>
          <w:p w:rsidR="0076477E" w:rsidRPr="00627D3B" w:rsidRDefault="00BE0ADF" w:rsidP="00627D3B">
            <w:pPr>
              <w:autoSpaceDE w:val="0"/>
              <w:autoSpaceDN w:val="0"/>
              <w:adjustRightInd w:val="0"/>
              <w:jc w:val="center"/>
            </w:pPr>
            <w:r w:rsidRPr="00627D3B">
              <w:t>Х</w:t>
            </w:r>
          </w:p>
        </w:tc>
        <w:tc>
          <w:tcPr>
            <w:tcW w:w="1843" w:type="dxa"/>
            <w:tcBorders>
              <w:top w:val="single" w:sz="4" w:space="0" w:color="auto"/>
              <w:left w:val="single" w:sz="4" w:space="0" w:color="auto"/>
              <w:bottom w:val="single" w:sz="4" w:space="0" w:color="auto"/>
              <w:right w:val="single" w:sz="4" w:space="0" w:color="auto"/>
            </w:tcBorders>
            <w:vAlign w:val="center"/>
          </w:tcPr>
          <w:p w:rsidR="0076477E" w:rsidRPr="00627D3B" w:rsidRDefault="00BE0ADF" w:rsidP="00627D3B">
            <w:pPr>
              <w:autoSpaceDE w:val="0"/>
              <w:autoSpaceDN w:val="0"/>
              <w:adjustRightInd w:val="0"/>
              <w:jc w:val="center"/>
            </w:pPr>
            <w:r w:rsidRPr="00627D3B">
              <w:t>Х</w:t>
            </w:r>
          </w:p>
        </w:tc>
        <w:tc>
          <w:tcPr>
            <w:tcW w:w="1418" w:type="dxa"/>
            <w:tcBorders>
              <w:top w:val="single" w:sz="4" w:space="0" w:color="auto"/>
              <w:left w:val="single" w:sz="4" w:space="0" w:color="auto"/>
              <w:bottom w:val="single" w:sz="4" w:space="0" w:color="auto"/>
              <w:right w:val="single" w:sz="4" w:space="0" w:color="auto"/>
            </w:tcBorders>
            <w:vAlign w:val="center"/>
          </w:tcPr>
          <w:p w:rsidR="0076477E" w:rsidRPr="00627D3B" w:rsidRDefault="009C0C44" w:rsidP="00627D3B">
            <w:pPr>
              <w:autoSpaceDE w:val="0"/>
              <w:autoSpaceDN w:val="0"/>
              <w:adjustRightInd w:val="0"/>
              <w:jc w:val="center"/>
            </w:pPr>
            <w:r w:rsidRPr="00627D3B">
              <w:t>Х</w:t>
            </w:r>
          </w:p>
        </w:tc>
        <w:tc>
          <w:tcPr>
            <w:tcW w:w="1275" w:type="dxa"/>
            <w:tcBorders>
              <w:top w:val="single" w:sz="4" w:space="0" w:color="auto"/>
              <w:left w:val="single" w:sz="4" w:space="0" w:color="auto"/>
              <w:bottom w:val="single" w:sz="4" w:space="0" w:color="auto"/>
              <w:right w:val="single" w:sz="4" w:space="0" w:color="auto"/>
            </w:tcBorders>
            <w:vAlign w:val="center"/>
          </w:tcPr>
          <w:p w:rsidR="0076477E" w:rsidRPr="00627D3B" w:rsidRDefault="009C0C44" w:rsidP="00627D3B">
            <w:pPr>
              <w:autoSpaceDE w:val="0"/>
              <w:autoSpaceDN w:val="0"/>
              <w:adjustRightInd w:val="0"/>
              <w:jc w:val="center"/>
            </w:pPr>
            <w:r w:rsidRPr="00627D3B">
              <w:t>Х</w:t>
            </w:r>
          </w:p>
        </w:tc>
        <w:tc>
          <w:tcPr>
            <w:tcW w:w="1134" w:type="dxa"/>
            <w:tcBorders>
              <w:top w:val="single" w:sz="4" w:space="0" w:color="auto"/>
              <w:left w:val="single" w:sz="4" w:space="0" w:color="auto"/>
              <w:bottom w:val="single" w:sz="4" w:space="0" w:color="auto"/>
              <w:right w:val="single" w:sz="4" w:space="0" w:color="auto"/>
            </w:tcBorders>
            <w:vAlign w:val="center"/>
          </w:tcPr>
          <w:p w:rsidR="0076477E" w:rsidRPr="00627D3B" w:rsidRDefault="009C0C44" w:rsidP="00627D3B">
            <w:pPr>
              <w:autoSpaceDE w:val="0"/>
              <w:autoSpaceDN w:val="0"/>
              <w:adjustRightInd w:val="0"/>
              <w:jc w:val="center"/>
            </w:pPr>
            <w:r w:rsidRPr="00627D3B">
              <w:t>Х</w:t>
            </w:r>
          </w:p>
        </w:tc>
        <w:tc>
          <w:tcPr>
            <w:tcW w:w="1134" w:type="dxa"/>
            <w:tcBorders>
              <w:top w:val="single" w:sz="4" w:space="0" w:color="auto"/>
              <w:left w:val="single" w:sz="4" w:space="0" w:color="auto"/>
              <w:bottom w:val="single" w:sz="4" w:space="0" w:color="auto"/>
              <w:right w:val="single" w:sz="4" w:space="0" w:color="auto"/>
            </w:tcBorders>
            <w:vAlign w:val="center"/>
          </w:tcPr>
          <w:p w:rsidR="0076477E" w:rsidRPr="004D4D08" w:rsidRDefault="004D4D08" w:rsidP="00627D3B">
            <w:pPr>
              <w:autoSpaceDE w:val="0"/>
              <w:autoSpaceDN w:val="0"/>
              <w:adjustRightInd w:val="0"/>
              <w:jc w:val="center"/>
            </w:pPr>
            <w:r w:rsidRPr="004D4D08">
              <w:t>30</w:t>
            </w:r>
          </w:p>
        </w:tc>
        <w:tc>
          <w:tcPr>
            <w:tcW w:w="1276" w:type="dxa"/>
            <w:tcBorders>
              <w:top w:val="single" w:sz="4" w:space="0" w:color="auto"/>
              <w:left w:val="single" w:sz="4" w:space="0" w:color="auto"/>
              <w:bottom w:val="single" w:sz="4" w:space="0" w:color="auto"/>
              <w:right w:val="single" w:sz="4" w:space="0" w:color="auto"/>
            </w:tcBorders>
            <w:vAlign w:val="center"/>
          </w:tcPr>
          <w:p w:rsidR="0076477E" w:rsidRPr="004D4D08" w:rsidRDefault="004D4D08" w:rsidP="00627D3B">
            <w:pPr>
              <w:autoSpaceDE w:val="0"/>
              <w:autoSpaceDN w:val="0"/>
              <w:adjustRightInd w:val="0"/>
              <w:jc w:val="center"/>
            </w:pPr>
            <w:r w:rsidRPr="004D4D08">
              <w:t>40</w:t>
            </w:r>
          </w:p>
        </w:tc>
        <w:tc>
          <w:tcPr>
            <w:tcW w:w="1418" w:type="dxa"/>
            <w:tcBorders>
              <w:top w:val="single" w:sz="4" w:space="0" w:color="auto"/>
              <w:left w:val="single" w:sz="4" w:space="0" w:color="auto"/>
              <w:bottom w:val="single" w:sz="4" w:space="0" w:color="auto"/>
              <w:right w:val="single" w:sz="4" w:space="0" w:color="auto"/>
            </w:tcBorders>
            <w:vAlign w:val="center"/>
          </w:tcPr>
          <w:p w:rsidR="0076477E" w:rsidRPr="004D4D08" w:rsidRDefault="004D4D08" w:rsidP="00627D3B">
            <w:pPr>
              <w:autoSpaceDE w:val="0"/>
              <w:autoSpaceDN w:val="0"/>
              <w:adjustRightInd w:val="0"/>
              <w:jc w:val="center"/>
            </w:pPr>
            <w:r w:rsidRPr="004D4D08">
              <w:t>30</w:t>
            </w:r>
          </w:p>
        </w:tc>
      </w:tr>
    </w:tbl>
    <w:p w:rsidR="009D2145" w:rsidRDefault="009D2145">
      <w:pPr>
        <w:jc w:val="center"/>
        <w:rPr>
          <w:sz w:val="28"/>
          <w:szCs w:val="28"/>
        </w:rPr>
        <w:sectPr w:rsidR="009D2145" w:rsidSect="00627D3B">
          <w:pgSz w:w="16838" w:h="11906" w:orient="landscape"/>
          <w:pgMar w:top="1134" w:right="851" w:bottom="1134" w:left="1701" w:header="709" w:footer="709" w:gutter="0"/>
          <w:cols w:space="708"/>
          <w:titlePg/>
          <w:docGrid w:linePitch="360"/>
        </w:sectPr>
      </w:pPr>
    </w:p>
    <w:p w:rsidR="000F4B80" w:rsidRPr="00A805FC" w:rsidRDefault="000F4B80" w:rsidP="00A805FC">
      <w:pPr>
        <w:jc w:val="center"/>
        <w:rPr>
          <w:sz w:val="2"/>
          <w:szCs w:val="2"/>
        </w:rPr>
      </w:pPr>
    </w:p>
    <w:sectPr w:rsidR="000F4B80" w:rsidRPr="00A805FC" w:rsidSect="00A805FC">
      <w:pgSz w:w="11906" w:h="16838"/>
      <w:pgMar w:top="0"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642" w:rsidRDefault="002D5642" w:rsidP="00147B4F">
      <w:r>
        <w:separator/>
      </w:r>
    </w:p>
  </w:endnote>
  <w:endnote w:type="continuationSeparator" w:id="0">
    <w:p w:rsidR="002D5642" w:rsidRDefault="002D5642" w:rsidP="0014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642" w:rsidRDefault="002D5642" w:rsidP="00147B4F">
      <w:r>
        <w:separator/>
      </w:r>
    </w:p>
  </w:footnote>
  <w:footnote w:type="continuationSeparator" w:id="0">
    <w:p w:rsidR="002D5642" w:rsidRDefault="002D5642" w:rsidP="00147B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795967"/>
      <w:docPartObj>
        <w:docPartGallery w:val="Page Numbers (Top of Page)"/>
        <w:docPartUnique/>
      </w:docPartObj>
    </w:sdtPr>
    <w:sdtEndPr/>
    <w:sdtContent>
      <w:p w:rsidR="00B13232" w:rsidRDefault="00B13232">
        <w:pPr>
          <w:pStyle w:val="a9"/>
          <w:jc w:val="center"/>
        </w:pPr>
        <w:r>
          <w:fldChar w:fldCharType="begin"/>
        </w:r>
        <w:r>
          <w:instrText>PAGE   \* MERGEFORMAT</w:instrText>
        </w:r>
        <w:r>
          <w:fldChar w:fldCharType="separate"/>
        </w:r>
        <w:r w:rsidR="00436893">
          <w:rPr>
            <w:noProof/>
          </w:rPr>
          <w:t>2</w:t>
        </w:r>
        <w:r>
          <w:fldChar w:fldCharType="end"/>
        </w:r>
      </w:p>
    </w:sdtContent>
  </w:sdt>
  <w:p w:rsidR="00B13232" w:rsidRDefault="00B13232">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10DD7"/>
    <w:multiLevelType w:val="hybridMultilevel"/>
    <w:tmpl w:val="5EBCDF3C"/>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11AD"/>
    <w:rsid w:val="00007325"/>
    <w:rsid w:val="000135BE"/>
    <w:rsid w:val="000320E7"/>
    <w:rsid w:val="0004024A"/>
    <w:rsid w:val="000541CE"/>
    <w:rsid w:val="000575E9"/>
    <w:rsid w:val="00064071"/>
    <w:rsid w:val="00074D2C"/>
    <w:rsid w:val="000752A1"/>
    <w:rsid w:val="00086EB2"/>
    <w:rsid w:val="000B4A8E"/>
    <w:rsid w:val="000F4B80"/>
    <w:rsid w:val="001362A8"/>
    <w:rsid w:val="00147B4F"/>
    <w:rsid w:val="0015336E"/>
    <w:rsid w:val="0019188D"/>
    <w:rsid w:val="00192B88"/>
    <w:rsid w:val="001A267C"/>
    <w:rsid w:val="001A6C84"/>
    <w:rsid w:val="001B07F5"/>
    <w:rsid w:val="001B2BA8"/>
    <w:rsid w:val="001B3DC9"/>
    <w:rsid w:val="001C275E"/>
    <w:rsid w:val="001C372E"/>
    <w:rsid w:val="001E207D"/>
    <w:rsid w:val="001F2C1B"/>
    <w:rsid w:val="00210632"/>
    <w:rsid w:val="00212C71"/>
    <w:rsid w:val="00213CB9"/>
    <w:rsid w:val="00214057"/>
    <w:rsid w:val="002141F8"/>
    <w:rsid w:val="002241BC"/>
    <w:rsid w:val="00226A84"/>
    <w:rsid w:val="00226AA3"/>
    <w:rsid w:val="00255AFD"/>
    <w:rsid w:val="0025765F"/>
    <w:rsid w:val="00257C2F"/>
    <w:rsid w:val="00261462"/>
    <w:rsid w:val="00294C15"/>
    <w:rsid w:val="0029574C"/>
    <w:rsid w:val="002A1557"/>
    <w:rsid w:val="002A4214"/>
    <w:rsid w:val="002B55FE"/>
    <w:rsid w:val="002B5ACA"/>
    <w:rsid w:val="002C7BD2"/>
    <w:rsid w:val="002D03C7"/>
    <w:rsid w:val="002D4308"/>
    <w:rsid w:val="002D5642"/>
    <w:rsid w:val="002D7690"/>
    <w:rsid w:val="002F33C7"/>
    <w:rsid w:val="002F7109"/>
    <w:rsid w:val="00336435"/>
    <w:rsid w:val="00341D99"/>
    <w:rsid w:val="00342F05"/>
    <w:rsid w:val="0034622F"/>
    <w:rsid w:val="003500A3"/>
    <w:rsid w:val="003500E6"/>
    <w:rsid w:val="003617E6"/>
    <w:rsid w:val="00364338"/>
    <w:rsid w:val="003711AD"/>
    <w:rsid w:val="003878AA"/>
    <w:rsid w:val="003906E5"/>
    <w:rsid w:val="003966A4"/>
    <w:rsid w:val="003B040C"/>
    <w:rsid w:val="003C1402"/>
    <w:rsid w:val="00402BDA"/>
    <w:rsid w:val="00406B9F"/>
    <w:rsid w:val="00432715"/>
    <w:rsid w:val="004340AF"/>
    <w:rsid w:val="004367E9"/>
    <w:rsid w:val="00436893"/>
    <w:rsid w:val="00456C02"/>
    <w:rsid w:val="004B11A5"/>
    <w:rsid w:val="004D04B8"/>
    <w:rsid w:val="004D35FE"/>
    <w:rsid w:val="004D490C"/>
    <w:rsid w:val="004D4D08"/>
    <w:rsid w:val="004E02B9"/>
    <w:rsid w:val="004F2B63"/>
    <w:rsid w:val="004F52F3"/>
    <w:rsid w:val="004F6AC7"/>
    <w:rsid w:val="004F7EB8"/>
    <w:rsid w:val="00517067"/>
    <w:rsid w:val="0052174D"/>
    <w:rsid w:val="00522B4D"/>
    <w:rsid w:val="005303E5"/>
    <w:rsid w:val="005404C0"/>
    <w:rsid w:val="00544523"/>
    <w:rsid w:val="00562564"/>
    <w:rsid w:val="00564BFE"/>
    <w:rsid w:val="0056526A"/>
    <w:rsid w:val="00575E35"/>
    <w:rsid w:val="00576367"/>
    <w:rsid w:val="005833F3"/>
    <w:rsid w:val="005846EF"/>
    <w:rsid w:val="0059143C"/>
    <w:rsid w:val="0059226E"/>
    <w:rsid w:val="005B26BC"/>
    <w:rsid w:val="005B5B79"/>
    <w:rsid w:val="005C7466"/>
    <w:rsid w:val="005E73C9"/>
    <w:rsid w:val="005F4D29"/>
    <w:rsid w:val="005F58F4"/>
    <w:rsid w:val="00600175"/>
    <w:rsid w:val="00615BCE"/>
    <w:rsid w:val="00622AA4"/>
    <w:rsid w:val="00627D3B"/>
    <w:rsid w:val="00647F02"/>
    <w:rsid w:val="006563ED"/>
    <w:rsid w:val="00666DFE"/>
    <w:rsid w:val="00675DAA"/>
    <w:rsid w:val="00676760"/>
    <w:rsid w:val="006905B3"/>
    <w:rsid w:val="006969C3"/>
    <w:rsid w:val="006A512B"/>
    <w:rsid w:val="006C43A3"/>
    <w:rsid w:val="006D763F"/>
    <w:rsid w:val="006F23B6"/>
    <w:rsid w:val="00711604"/>
    <w:rsid w:val="0071546A"/>
    <w:rsid w:val="007200A4"/>
    <w:rsid w:val="007212C5"/>
    <w:rsid w:val="007253FE"/>
    <w:rsid w:val="00726C13"/>
    <w:rsid w:val="00726C54"/>
    <w:rsid w:val="00743D67"/>
    <w:rsid w:val="00744F44"/>
    <w:rsid w:val="0076477E"/>
    <w:rsid w:val="00771CC8"/>
    <w:rsid w:val="00796064"/>
    <w:rsid w:val="007A58D2"/>
    <w:rsid w:val="007A790E"/>
    <w:rsid w:val="007C11E7"/>
    <w:rsid w:val="007C47CC"/>
    <w:rsid w:val="007C4C22"/>
    <w:rsid w:val="007C7384"/>
    <w:rsid w:val="007E472E"/>
    <w:rsid w:val="007E7CAD"/>
    <w:rsid w:val="007F2517"/>
    <w:rsid w:val="008253D2"/>
    <w:rsid w:val="008449C3"/>
    <w:rsid w:val="008451FD"/>
    <w:rsid w:val="00846F37"/>
    <w:rsid w:val="00847ECC"/>
    <w:rsid w:val="00850904"/>
    <w:rsid w:val="00864305"/>
    <w:rsid w:val="008951CA"/>
    <w:rsid w:val="008954EE"/>
    <w:rsid w:val="008A7FE0"/>
    <w:rsid w:val="008D7FD4"/>
    <w:rsid w:val="008E22A8"/>
    <w:rsid w:val="008E34FD"/>
    <w:rsid w:val="008E41A1"/>
    <w:rsid w:val="008E674D"/>
    <w:rsid w:val="008F4609"/>
    <w:rsid w:val="00913F1C"/>
    <w:rsid w:val="00920DC0"/>
    <w:rsid w:val="00987E73"/>
    <w:rsid w:val="0099372A"/>
    <w:rsid w:val="0099584C"/>
    <w:rsid w:val="009B7422"/>
    <w:rsid w:val="009C0C44"/>
    <w:rsid w:val="009C5A11"/>
    <w:rsid w:val="009D2145"/>
    <w:rsid w:val="009D597F"/>
    <w:rsid w:val="009F690C"/>
    <w:rsid w:val="00A10BF1"/>
    <w:rsid w:val="00A140BA"/>
    <w:rsid w:val="00A304DA"/>
    <w:rsid w:val="00A320AC"/>
    <w:rsid w:val="00A33334"/>
    <w:rsid w:val="00A805FC"/>
    <w:rsid w:val="00A82A13"/>
    <w:rsid w:val="00A93BE9"/>
    <w:rsid w:val="00AC2F6C"/>
    <w:rsid w:val="00AC6C1D"/>
    <w:rsid w:val="00AD3F97"/>
    <w:rsid w:val="00B04C39"/>
    <w:rsid w:val="00B13232"/>
    <w:rsid w:val="00B4025F"/>
    <w:rsid w:val="00B50931"/>
    <w:rsid w:val="00B618B8"/>
    <w:rsid w:val="00B61E91"/>
    <w:rsid w:val="00B71183"/>
    <w:rsid w:val="00B777CC"/>
    <w:rsid w:val="00B77D14"/>
    <w:rsid w:val="00B82777"/>
    <w:rsid w:val="00B82D7C"/>
    <w:rsid w:val="00B866E9"/>
    <w:rsid w:val="00B95B85"/>
    <w:rsid w:val="00BA0220"/>
    <w:rsid w:val="00BA3FA2"/>
    <w:rsid w:val="00BA705A"/>
    <w:rsid w:val="00BB32B8"/>
    <w:rsid w:val="00BB3411"/>
    <w:rsid w:val="00BD1F45"/>
    <w:rsid w:val="00BD70C4"/>
    <w:rsid w:val="00BE001F"/>
    <w:rsid w:val="00BE0ADF"/>
    <w:rsid w:val="00BE40C0"/>
    <w:rsid w:val="00C0332F"/>
    <w:rsid w:val="00C20F51"/>
    <w:rsid w:val="00C34E55"/>
    <w:rsid w:val="00C52175"/>
    <w:rsid w:val="00C5492A"/>
    <w:rsid w:val="00C619CA"/>
    <w:rsid w:val="00C7646D"/>
    <w:rsid w:val="00C86189"/>
    <w:rsid w:val="00C86349"/>
    <w:rsid w:val="00C90EF9"/>
    <w:rsid w:val="00C93452"/>
    <w:rsid w:val="00C97201"/>
    <w:rsid w:val="00CA45FE"/>
    <w:rsid w:val="00CA7707"/>
    <w:rsid w:val="00CB52A3"/>
    <w:rsid w:val="00CB65D4"/>
    <w:rsid w:val="00CC169C"/>
    <w:rsid w:val="00CC2E5F"/>
    <w:rsid w:val="00CF5FCE"/>
    <w:rsid w:val="00D35E21"/>
    <w:rsid w:val="00D409A8"/>
    <w:rsid w:val="00D62940"/>
    <w:rsid w:val="00D76A00"/>
    <w:rsid w:val="00D97C1C"/>
    <w:rsid w:val="00DA61EF"/>
    <w:rsid w:val="00DC7E68"/>
    <w:rsid w:val="00DD0B83"/>
    <w:rsid w:val="00DD6866"/>
    <w:rsid w:val="00DE2114"/>
    <w:rsid w:val="00E01D8C"/>
    <w:rsid w:val="00E143D2"/>
    <w:rsid w:val="00E35593"/>
    <w:rsid w:val="00E40C30"/>
    <w:rsid w:val="00E63CD3"/>
    <w:rsid w:val="00E73A50"/>
    <w:rsid w:val="00E80E13"/>
    <w:rsid w:val="00E87372"/>
    <w:rsid w:val="00E91F0A"/>
    <w:rsid w:val="00E933A4"/>
    <w:rsid w:val="00EB42F2"/>
    <w:rsid w:val="00EE7633"/>
    <w:rsid w:val="00EE7A1A"/>
    <w:rsid w:val="00EF397C"/>
    <w:rsid w:val="00EF7439"/>
    <w:rsid w:val="00F0701B"/>
    <w:rsid w:val="00F07EBB"/>
    <w:rsid w:val="00F16CAA"/>
    <w:rsid w:val="00F17DAC"/>
    <w:rsid w:val="00F256B0"/>
    <w:rsid w:val="00F27E65"/>
    <w:rsid w:val="00F33E0F"/>
    <w:rsid w:val="00F43B74"/>
    <w:rsid w:val="00F45824"/>
    <w:rsid w:val="00F50C4D"/>
    <w:rsid w:val="00F52AFA"/>
    <w:rsid w:val="00F54FD5"/>
    <w:rsid w:val="00F773CC"/>
    <w:rsid w:val="00F77BC2"/>
    <w:rsid w:val="00F8132C"/>
    <w:rsid w:val="00F9211D"/>
    <w:rsid w:val="00F969FC"/>
    <w:rsid w:val="00FA0623"/>
    <w:rsid w:val="00FA0B73"/>
    <w:rsid w:val="00FB2F9D"/>
    <w:rsid w:val="00FB57E9"/>
    <w:rsid w:val="00FC0A1F"/>
    <w:rsid w:val="00FF3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EBDA6"/>
  <w15:docId w15:val="{DB5A7403-AF4A-4265-A6FF-435E560B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1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11AD"/>
    <w:pPr>
      <w:keepNext/>
      <w:outlineLvl w:val="0"/>
    </w:pPr>
    <w:rPr>
      <w:sz w:val="40"/>
      <w:szCs w:val="20"/>
    </w:rPr>
  </w:style>
  <w:style w:type="paragraph" w:styleId="2">
    <w:name w:val="heading 2"/>
    <w:basedOn w:val="a"/>
    <w:next w:val="a"/>
    <w:link w:val="20"/>
    <w:uiPriority w:val="9"/>
    <w:qFormat/>
    <w:rsid w:val="003711AD"/>
    <w:pPr>
      <w:keepNext/>
      <w:jc w:val="center"/>
      <w:outlineLvl w:val="1"/>
    </w:pPr>
    <w:rPr>
      <w:sz w:val="40"/>
      <w:szCs w:val="20"/>
    </w:rPr>
  </w:style>
  <w:style w:type="paragraph" w:styleId="3">
    <w:name w:val="heading 3"/>
    <w:basedOn w:val="a"/>
    <w:next w:val="a"/>
    <w:link w:val="30"/>
    <w:uiPriority w:val="9"/>
    <w:qFormat/>
    <w:rsid w:val="003711AD"/>
    <w:pPr>
      <w:keepNext/>
      <w:jc w:val="center"/>
      <w:outlineLvl w:val="2"/>
    </w:pPr>
    <w:rPr>
      <w:b/>
      <w:caps/>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1AD"/>
    <w:rPr>
      <w:rFonts w:ascii="Times New Roman" w:eastAsia="Times New Roman" w:hAnsi="Times New Roman" w:cs="Times New Roman"/>
      <w:sz w:val="40"/>
      <w:szCs w:val="20"/>
      <w:lang w:eastAsia="ru-RU"/>
    </w:rPr>
  </w:style>
  <w:style w:type="character" w:customStyle="1" w:styleId="20">
    <w:name w:val="Заголовок 2 Знак"/>
    <w:basedOn w:val="a0"/>
    <w:link w:val="2"/>
    <w:uiPriority w:val="9"/>
    <w:rsid w:val="003711AD"/>
    <w:rPr>
      <w:rFonts w:ascii="Times New Roman" w:eastAsia="Times New Roman" w:hAnsi="Times New Roman" w:cs="Times New Roman"/>
      <w:sz w:val="40"/>
      <w:szCs w:val="20"/>
      <w:lang w:eastAsia="ru-RU"/>
    </w:rPr>
  </w:style>
  <w:style w:type="character" w:customStyle="1" w:styleId="30">
    <w:name w:val="Заголовок 3 Знак"/>
    <w:basedOn w:val="a0"/>
    <w:link w:val="3"/>
    <w:uiPriority w:val="9"/>
    <w:rsid w:val="003711AD"/>
    <w:rPr>
      <w:rFonts w:ascii="Times New Roman" w:eastAsia="Times New Roman" w:hAnsi="Times New Roman" w:cs="Times New Roman"/>
      <w:b/>
      <w:caps/>
      <w:sz w:val="40"/>
      <w:szCs w:val="20"/>
      <w:lang w:eastAsia="ru-RU"/>
    </w:rPr>
  </w:style>
  <w:style w:type="paragraph" w:customStyle="1" w:styleId="ConsPlusNormal">
    <w:name w:val="ConsPlusNormal"/>
    <w:link w:val="ConsPlusNormal0"/>
    <w:rsid w:val="003711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link w:val="a4"/>
    <w:uiPriority w:val="1"/>
    <w:qFormat/>
    <w:rsid w:val="003711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5">
    <w:name w:val="Table Grid"/>
    <w:basedOn w:val="a1"/>
    <w:rsid w:val="0037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711AD"/>
    <w:rPr>
      <w:rFonts w:ascii="Tahoma" w:hAnsi="Tahoma" w:cs="Tahoma"/>
      <w:sz w:val="16"/>
      <w:szCs w:val="16"/>
    </w:rPr>
  </w:style>
  <w:style w:type="character" w:customStyle="1" w:styleId="a7">
    <w:name w:val="Текст выноски Знак"/>
    <w:basedOn w:val="a0"/>
    <w:link w:val="a6"/>
    <w:uiPriority w:val="99"/>
    <w:semiHidden/>
    <w:rsid w:val="003711AD"/>
    <w:rPr>
      <w:rFonts w:ascii="Tahoma" w:eastAsia="Times New Roman" w:hAnsi="Tahoma" w:cs="Tahoma"/>
      <w:sz w:val="16"/>
      <w:szCs w:val="16"/>
      <w:lang w:eastAsia="ru-RU"/>
    </w:rPr>
  </w:style>
  <w:style w:type="paragraph" w:styleId="a8">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3711AD"/>
    <w:pPr>
      <w:spacing w:before="100" w:beforeAutospacing="1" w:after="100" w:afterAutospacing="1"/>
    </w:pPr>
  </w:style>
  <w:style w:type="paragraph" w:styleId="a9">
    <w:name w:val="header"/>
    <w:basedOn w:val="a"/>
    <w:link w:val="aa"/>
    <w:uiPriority w:val="99"/>
    <w:unhideWhenUsed/>
    <w:rsid w:val="00147B4F"/>
    <w:pPr>
      <w:tabs>
        <w:tab w:val="center" w:pos="4677"/>
        <w:tab w:val="right" w:pos="9355"/>
      </w:tabs>
    </w:pPr>
  </w:style>
  <w:style w:type="character" w:customStyle="1" w:styleId="aa">
    <w:name w:val="Верхний колонтитул Знак"/>
    <w:basedOn w:val="a0"/>
    <w:link w:val="a9"/>
    <w:uiPriority w:val="99"/>
    <w:rsid w:val="00147B4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47B4F"/>
    <w:pPr>
      <w:tabs>
        <w:tab w:val="center" w:pos="4677"/>
        <w:tab w:val="right" w:pos="9355"/>
      </w:tabs>
    </w:pPr>
  </w:style>
  <w:style w:type="character" w:customStyle="1" w:styleId="ac">
    <w:name w:val="Нижний колонтитул Знак"/>
    <w:basedOn w:val="a0"/>
    <w:link w:val="ab"/>
    <w:uiPriority w:val="99"/>
    <w:rsid w:val="00147B4F"/>
    <w:rPr>
      <w:rFonts w:ascii="Times New Roman" w:eastAsia="Times New Roman" w:hAnsi="Times New Roman" w:cs="Times New Roman"/>
      <w:sz w:val="24"/>
      <w:szCs w:val="24"/>
      <w:lang w:eastAsia="ru-RU"/>
    </w:rPr>
  </w:style>
  <w:style w:type="paragraph" w:customStyle="1" w:styleId="ConsPlusNonformat">
    <w:name w:val="ConsPlusNonformat"/>
    <w:rsid w:val="004367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unhideWhenUsed/>
    <w:rsid w:val="00074D2C"/>
    <w:rPr>
      <w:color w:val="0000FF" w:themeColor="hyperlink"/>
      <w:u w:val="single"/>
    </w:rPr>
  </w:style>
  <w:style w:type="character" w:customStyle="1" w:styleId="a4">
    <w:name w:val="Без интервала Знак"/>
    <w:link w:val="a3"/>
    <w:uiPriority w:val="1"/>
    <w:rsid w:val="008E22A8"/>
    <w:rPr>
      <w:rFonts w:ascii="Times New Roman" w:eastAsia="Times New Roman" w:hAnsi="Times New Roman" w:cs="Times New Roman"/>
      <w:sz w:val="20"/>
      <w:szCs w:val="20"/>
      <w:lang w:eastAsia="ru-RU"/>
    </w:rPr>
  </w:style>
  <w:style w:type="paragraph" w:styleId="ae">
    <w:name w:val="List Paragraph"/>
    <w:basedOn w:val="a"/>
    <w:uiPriority w:val="34"/>
    <w:qFormat/>
    <w:rsid w:val="005303E5"/>
    <w:pPr>
      <w:widowControl w:val="0"/>
      <w:autoSpaceDE w:val="0"/>
      <w:autoSpaceDN w:val="0"/>
      <w:adjustRightInd w:val="0"/>
      <w:ind w:left="720"/>
      <w:contextualSpacing/>
    </w:pPr>
    <w:rPr>
      <w:sz w:val="20"/>
      <w:szCs w:val="20"/>
    </w:rPr>
  </w:style>
  <w:style w:type="paragraph" w:customStyle="1" w:styleId="ConsPlusCell">
    <w:name w:val="ConsPlusCell"/>
    <w:rsid w:val="000F4B8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rmal">
    <w:name w:val="ConsNormal"/>
    <w:link w:val="ConsNormal0"/>
    <w:rsid w:val="00B777C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B777CC"/>
    <w:rPr>
      <w:rFonts w:ascii="Arial" w:eastAsia="Times New Roman" w:hAnsi="Arial" w:cs="Arial"/>
      <w:sz w:val="20"/>
      <w:szCs w:val="20"/>
      <w:lang w:eastAsia="ru-RU"/>
    </w:rPr>
  </w:style>
  <w:style w:type="paragraph" w:customStyle="1" w:styleId="FR3">
    <w:name w:val="FR3"/>
    <w:rsid w:val="00F52AFA"/>
    <w:pPr>
      <w:widowControl w:val="0"/>
      <w:spacing w:before="60" w:after="0" w:line="240" w:lineRule="auto"/>
    </w:pPr>
    <w:rPr>
      <w:rFonts w:ascii="Courier New" w:eastAsia="Times New Roman" w:hAnsi="Courier New" w:cs="Times New Roman"/>
      <w:snapToGrid w:val="0"/>
      <w:sz w:val="24"/>
      <w:szCs w:val="20"/>
      <w:lang w:eastAsia="ru-RU"/>
    </w:rPr>
  </w:style>
  <w:style w:type="character" w:customStyle="1" w:styleId="ConsPlusNormal0">
    <w:name w:val="ConsPlusNormal Знак"/>
    <w:link w:val="ConsPlusNormal"/>
    <w:rsid w:val="00F52AF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51766">
      <w:bodyDiv w:val="1"/>
      <w:marLeft w:val="0"/>
      <w:marRight w:val="0"/>
      <w:marTop w:val="0"/>
      <w:marBottom w:val="0"/>
      <w:divBdr>
        <w:top w:val="none" w:sz="0" w:space="0" w:color="auto"/>
        <w:left w:val="none" w:sz="0" w:space="0" w:color="auto"/>
        <w:bottom w:val="none" w:sz="0" w:space="0" w:color="auto"/>
        <w:right w:val="none" w:sz="0" w:space="0" w:color="auto"/>
      </w:divBdr>
    </w:div>
    <w:div w:id="88934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103;&#1079;&#1100;&#1084;&#1072;-&#1073;&#1088;&#1103;&#1085;&#1089;&#1082;&#1072;&#1103;.&#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E1230-DEC1-4F49-B01A-E0CAA2A7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11</Pages>
  <Words>2074</Words>
  <Characters>11823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153</cp:revision>
  <cp:lastPrinted>2022-06-30T09:39:00Z</cp:lastPrinted>
  <dcterms:created xsi:type="dcterms:W3CDTF">2017-03-03T09:22:00Z</dcterms:created>
  <dcterms:modified xsi:type="dcterms:W3CDTF">2024-04-05T12:30:00Z</dcterms:modified>
</cp:coreProperties>
</file>